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4C5" w:rsidRDefault="007E54C5"/>
    <w:p w:rsidR="009F2FE9" w:rsidRDefault="005B166A">
      <w:r w:rsidRPr="005B166A">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95pt;height:631.7pt" o:ole="">
            <v:imagedata r:id="rId5" o:title=""/>
          </v:shape>
          <o:OLEObject Type="Embed" ProgID="AcroExch.Document.DC" ShapeID="_x0000_i1025" DrawAspect="Content" ObjectID="_1680699107" r:id="rId6"/>
        </w:object>
      </w:r>
    </w:p>
    <w:p w:rsidR="009F2FE9" w:rsidRDefault="009F2FE9"/>
    <w:p w:rsidR="009F2FE9" w:rsidRDefault="009F2FE9"/>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lastRenderedPageBreak/>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стимулирующего характера – доплаты и надбавки стимулирующего характера, премии и иные поощрительные выплаты;</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9F2FE9" w:rsidRPr="005B166A" w:rsidRDefault="009F2FE9" w:rsidP="005B166A">
      <w:pPr>
        <w:pStyle w:val="af"/>
        <w:numPr>
          <w:ilvl w:val="1"/>
          <w:numId w:val="16"/>
        </w:numPr>
        <w:spacing w:after="0" w:line="240" w:lineRule="auto"/>
        <w:jc w:val="both"/>
        <w:rPr>
          <w:rFonts w:ascii="Times New Roman" w:eastAsia="Calibri" w:hAnsi="Times New Roman" w:cs="Times New Roman"/>
          <w:sz w:val="24"/>
          <w:szCs w:val="24"/>
          <w:lang w:eastAsia="ru-RU"/>
        </w:rPr>
      </w:pPr>
      <w:r w:rsidRPr="005B166A">
        <w:rPr>
          <w:rFonts w:ascii="Times New Roman" w:eastAsia="Calibri" w:hAnsi="Times New Roman" w:cs="Times New Roman"/>
          <w:sz w:val="24"/>
          <w:szCs w:val="24"/>
          <w:lang w:eastAsia="ru-RU"/>
        </w:rPr>
        <w:t>Заработная плата (оплата труда) работников профессиональных квалификационных групп должностей работников МАДОУ (далее – работников МАДОУ) определяется исходя из:</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окладов (должностных окладов), ставок заработной платы;</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 компенсационного характера;</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 стимулирующего характера.</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p>
    <w:p w:rsidR="009F2FE9" w:rsidRPr="005B166A" w:rsidRDefault="009F2FE9" w:rsidP="005B166A">
      <w:pPr>
        <w:pStyle w:val="af"/>
        <w:numPr>
          <w:ilvl w:val="0"/>
          <w:numId w:val="16"/>
        </w:numPr>
        <w:spacing w:after="0" w:line="240" w:lineRule="auto"/>
        <w:jc w:val="center"/>
        <w:rPr>
          <w:rFonts w:ascii="Times New Roman" w:eastAsia="Calibri" w:hAnsi="Times New Roman" w:cs="Times New Roman"/>
          <w:b/>
          <w:sz w:val="24"/>
          <w:szCs w:val="24"/>
          <w:lang w:eastAsia="ru-RU"/>
        </w:rPr>
      </w:pPr>
      <w:r w:rsidRPr="005B166A">
        <w:rPr>
          <w:rFonts w:ascii="Times New Roman" w:eastAsia="Calibri" w:hAnsi="Times New Roman" w:cs="Times New Roman"/>
          <w:b/>
          <w:sz w:val="24"/>
          <w:szCs w:val="24"/>
          <w:lang w:eastAsia="ru-RU"/>
        </w:rPr>
        <w:t>Порядок формирования базовых окладов работников МАДОУ</w:t>
      </w:r>
    </w:p>
    <w:p w:rsidR="009F2FE9" w:rsidRPr="009F2FE9" w:rsidRDefault="009F2FE9" w:rsidP="009F2FE9">
      <w:pPr>
        <w:spacing w:after="0" w:line="240" w:lineRule="auto"/>
        <w:ind w:left="720"/>
        <w:jc w:val="both"/>
        <w:rPr>
          <w:rFonts w:ascii="Times New Roman" w:eastAsia="Calibri" w:hAnsi="Times New Roman" w:cs="Times New Roman"/>
          <w:sz w:val="24"/>
          <w:szCs w:val="24"/>
          <w:lang w:eastAsia="ru-RU"/>
        </w:rPr>
      </w:pPr>
    </w:p>
    <w:p w:rsidR="009F2FE9" w:rsidRPr="005B166A" w:rsidRDefault="005B166A" w:rsidP="005B166A">
      <w:pPr>
        <w:pStyle w:val="af"/>
        <w:numPr>
          <w:ilvl w:val="1"/>
          <w:numId w:val="17"/>
        </w:num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9F2FE9" w:rsidRPr="005B166A">
        <w:rPr>
          <w:rFonts w:ascii="Times New Roman" w:eastAsia="Calibri" w:hAnsi="Times New Roman" w:cs="Times New Roman"/>
          <w:sz w:val="24"/>
          <w:szCs w:val="24"/>
          <w:lang w:eastAsia="ru-RU"/>
        </w:rPr>
        <w:t xml:space="preserve">Размер базового оклада работников МАДОУ определяется как произведение тарифной ставки (оклада) первого разряда четырехразрядной тарифной сетки по оплате труда работников МАДОУ на соответствующий </w:t>
      </w:r>
      <w:proofErr w:type="spellStart"/>
      <w:r w:rsidR="009F2FE9" w:rsidRPr="005B166A">
        <w:rPr>
          <w:rFonts w:ascii="Times New Roman" w:eastAsia="Calibri" w:hAnsi="Times New Roman" w:cs="Times New Roman"/>
          <w:sz w:val="24"/>
          <w:szCs w:val="24"/>
          <w:lang w:eastAsia="ru-RU"/>
        </w:rPr>
        <w:t>межразрядный</w:t>
      </w:r>
      <w:proofErr w:type="spellEnd"/>
      <w:r w:rsidR="009F2FE9" w:rsidRPr="005B166A">
        <w:rPr>
          <w:rFonts w:ascii="Times New Roman" w:eastAsia="Calibri" w:hAnsi="Times New Roman" w:cs="Times New Roman"/>
          <w:sz w:val="24"/>
          <w:szCs w:val="24"/>
          <w:lang w:eastAsia="ru-RU"/>
        </w:rPr>
        <w:t xml:space="preserve"> коэффициент четырехразрядной тарифной сетки по оплате труда работников МАДОУ.</w:t>
      </w:r>
    </w:p>
    <w:p w:rsidR="009F2FE9" w:rsidRPr="009F2FE9" w:rsidRDefault="009F2FE9" w:rsidP="005B166A">
      <w:pPr>
        <w:numPr>
          <w:ilvl w:val="1"/>
          <w:numId w:val="17"/>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Размер тарифной ставки (оклада) первого разряда четырехразрядной тарифной сетки по оплате труда работников МАДОУ устанавливается Исполнительным комитетом </w:t>
      </w:r>
      <w:proofErr w:type="spellStart"/>
      <w:r w:rsidRPr="009F2FE9">
        <w:rPr>
          <w:rFonts w:ascii="Times New Roman" w:eastAsia="Calibri" w:hAnsi="Times New Roman" w:cs="Times New Roman"/>
          <w:sz w:val="24"/>
          <w:szCs w:val="24"/>
          <w:lang w:eastAsia="ru-RU"/>
        </w:rPr>
        <w:t>г.Казани</w:t>
      </w:r>
      <w:proofErr w:type="spellEnd"/>
      <w:r w:rsidRPr="009F2FE9">
        <w:rPr>
          <w:rFonts w:ascii="Times New Roman" w:eastAsia="Calibri" w:hAnsi="Times New Roman" w:cs="Times New Roman"/>
          <w:sz w:val="24"/>
          <w:szCs w:val="24"/>
          <w:lang w:eastAsia="ru-RU"/>
        </w:rPr>
        <w:t>.</w:t>
      </w:r>
    </w:p>
    <w:p w:rsidR="009F2FE9" w:rsidRPr="009F2FE9" w:rsidRDefault="009F2FE9" w:rsidP="005B166A">
      <w:pPr>
        <w:numPr>
          <w:ilvl w:val="1"/>
          <w:numId w:val="17"/>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Базовые оклады (должностные оклады, ставки заработной платы) работников МАДОУ определяются на основе четырехразрядной тарифной сетки по оплате труда работников МАДОУ (таблица 1).</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p>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Таблица 1 - Четырехразрядная тарифная сетка по оплате труда работников МАДОУ </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528"/>
        <w:gridCol w:w="1530"/>
        <w:gridCol w:w="1530"/>
        <w:gridCol w:w="1530"/>
      </w:tblGrid>
      <w:tr w:rsidR="009F2FE9" w:rsidRPr="009F2FE9" w:rsidTr="000372E5">
        <w:tc>
          <w:tcPr>
            <w:tcW w:w="2041" w:type="pct"/>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ind w:hanging="142"/>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Разряды оплаты труда</w:t>
            </w:r>
          </w:p>
        </w:tc>
        <w:tc>
          <w:tcPr>
            <w:tcW w:w="739" w:type="pct"/>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ind w:hanging="142"/>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740" w:type="pct"/>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ind w:hanging="142"/>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w:t>
            </w:r>
          </w:p>
        </w:tc>
        <w:tc>
          <w:tcPr>
            <w:tcW w:w="740" w:type="pct"/>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ind w:hanging="142"/>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3</w:t>
            </w:r>
          </w:p>
        </w:tc>
        <w:tc>
          <w:tcPr>
            <w:tcW w:w="740" w:type="pct"/>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ind w:hanging="142"/>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w:t>
            </w:r>
          </w:p>
        </w:tc>
      </w:tr>
      <w:tr w:rsidR="009F2FE9" w:rsidRPr="009F2FE9" w:rsidTr="000372E5">
        <w:tc>
          <w:tcPr>
            <w:tcW w:w="2041" w:type="pct"/>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ind w:hanging="142"/>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Тарифные коэффициенты</w:t>
            </w:r>
          </w:p>
        </w:tc>
        <w:tc>
          <w:tcPr>
            <w:tcW w:w="739"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ind w:hanging="142"/>
              <w:jc w:val="center"/>
              <w:rPr>
                <w:rFonts w:ascii="Times New Roman" w:eastAsia="Calibri" w:hAnsi="Times New Roman" w:cs="Times New Roman"/>
                <w:sz w:val="24"/>
                <w:szCs w:val="24"/>
                <w:lang w:eastAsia="ru-RU"/>
              </w:rPr>
            </w:pPr>
            <w:r w:rsidRPr="009F2FE9">
              <w:rPr>
                <w:rFonts w:ascii="Times New Roman" w:eastAsia="Calibri" w:hAnsi="Times New Roman" w:cs="Times New Roman"/>
                <w:bCs/>
                <w:sz w:val="24"/>
                <w:szCs w:val="24"/>
                <w:lang w:eastAsia="ru-RU"/>
              </w:rPr>
              <w:t>1,0</w:t>
            </w:r>
          </w:p>
        </w:tc>
        <w:tc>
          <w:tcPr>
            <w:tcW w:w="740"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ind w:hanging="142"/>
              <w:jc w:val="center"/>
              <w:rPr>
                <w:rFonts w:ascii="Times New Roman" w:eastAsia="Calibri" w:hAnsi="Times New Roman" w:cs="Times New Roman"/>
                <w:sz w:val="24"/>
                <w:szCs w:val="24"/>
                <w:lang w:eastAsia="ru-RU"/>
              </w:rPr>
            </w:pPr>
            <w:r w:rsidRPr="009F2FE9">
              <w:rPr>
                <w:rFonts w:ascii="Times New Roman" w:eastAsia="Calibri" w:hAnsi="Times New Roman" w:cs="Times New Roman"/>
                <w:bCs/>
                <w:sz w:val="24"/>
                <w:szCs w:val="24"/>
                <w:lang w:eastAsia="ru-RU"/>
              </w:rPr>
              <w:t>1,23</w:t>
            </w:r>
          </w:p>
        </w:tc>
        <w:tc>
          <w:tcPr>
            <w:tcW w:w="740"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ind w:hanging="142"/>
              <w:jc w:val="center"/>
              <w:rPr>
                <w:rFonts w:ascii="Times New Roman" w:eastAsia="Calibri" w:hAnsi="Times New Roman" w:cs="Times New Roman"/>
                <w:sz w:val="24"/>
                <w:szCs w:val="24"/>
                <w:lang w:eastAsia="ru-RU"/>
              </w:rPr>
            </w:pPr>
            <w:r w:rsidRPr="009F2FE9">
              <w:rPr>
                <w:rFonts w:ascii="Times New Roman" w:eastAsia="Calibri" w:hAnsi="Times New Roman" w:cs="Times New Roman"/>
                <w:bCs/>
                <w:sz w:val="24"/>
                <w:szCs w:val="24"/>
                <w:lang w:eastAsia="ru-RU"/>
              </w:rPr>
              <w:t>1,43</w:t>
            </w:r>
          </w:p>
        </w:tc>
        <w:tc>
          <w:tcPr>
            <w:tcW w:w="740"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ind w:hanging="142"/>
              <w:jc w:val="center"/>
              <w:rPr>
                <w:rFonts w:ascii="Times New Roman" w:eastAsia="Calibri" w:hAnsi="Times New Roman" w:cs="Times New Roman"/>
                <w:sz w:val="24"/>
                <w:szCs w:val="24"/>
                <w:lang w:eastAsia="ru-RU"/>
              </w:rPr>
            </w:pPr>
            <w:r w:rsidRPr="009F2FE9">
              <w:rPr>
                <w:rFonts w:ascii="Times New Roman" w:eastAsia="Calibri" w:hAnsi="Times New Roman" w:cs="Times New Roman"/>
                <w:bCs/>
                <w:sz w:val="24"/>
                <w:szCs w:val="24"/>
                <w:lang w:eastAsia="ru-RU"/>
              </w:rPr>
              <w:t>1,5</w:t>
            </w:r>
          </w:p>
        </w:tc>
      </w:tr>
    </w:tbl>
    <w:p w:rsidR="009F2FE9" w:rsidRPr="009F2FE9" w:rsidRDefault="009F2FE9" w:rsidP="009F2FE9">
      <w:pPr>
        <w:tabs>
          <w:tab w:val="num" w:pos="1440"/>
        </w:tabs>
        <w:spacing w:after="0" w:line="240" w:lineRule="auto"/>
        <w:ind w:left="851" w:hanging="142"/>
        <w:jc w:val="both"/>
        <w:rPr>
          <w:rFonts w:ascii="Times New Roman" w:eastAsia="Calibri" w:hAnsi="Times New Roman" w:cs="Times New Roman"/>
          <w:sz w:val="24"/>
          <w:szCs w:val="24"/>
          <w:lang w:eastAsia="ru-RU"/>
        </w:rPr>
      </w:pPr>
    </w:p>
    <w:p w:rsidR="009F2FE9" w:rsidRPr="009F2FE9" w:rsidRDefault="009F2FE9" w:rsidP="005B166A">
      <w:pPr>
        <w:numPr>
          <w:ilvl w:val="1"/>
          <w:numId w:val="17"/>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Разряд оплаты труда работников МАДОУ устанавливается согласно требованиям к уровню образования, необходимым для замещения соответствующей должности, в соответствии с таблицей 2.</w:t>
      </w:r>
    </w:p>
    <w:p w:rsidR="009F2FE9" w:rsidRPr="009F2FE9" w:rsidRDefault="009F2FE9" w:rsidP="009F2FE9">
      <w:pPr>
        <w:spacing w:after="0" w:line="240" w:lineRule="auto"/>
        <w:ind w:firstLine="851"/>
        <w:jc w:val="right"/>
        <w:rPr>
          <w:rFonts w:ascii="Times New Roman" w:eastAsia="Calibri" w:hAnsi="Times New Roman" w:cs="Times New Roman"/>
          <w:sz w:val="24"/>
          <w:szCs w:val="24"/>
          <w:lang w:eastAsia="ru-RU"/>
        </w:rPr>
      </w:pPr>
    </w:p>
    <w:p w:rsidR="009F2FE9" w:rsidRPr="009F2FE9" w:rsidRDefault="009F2FE9" w:rsidP="009F2FE9">
      <w:pPr>
        <w:spacing w:after="0" w:line="240" w:lineRule="auto"/>
        <w:ind w:firstLine="851"/>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Таблица 2 - Основания для установления работникам МАДОУ разрядов по оплате труда</w:t>
      </w:r>
    </w:p>
    <w:p w:rsidR="009F2FE9" w:rsidRPr="009F2FE9" w:rsidRDefault="009F2FE9" w:rsidP="009F2FE9">
      <w:pPr>
        <w:spacing w:after="0" w:line="240" w:lineRule="auto"/>
        <w:ind w:firstLine="851"/>
        <w:jc w:val="center"/>
        <w:rPr>
          <w:rFonts w:ascii="Times New Roman" w:eastAsia="Calibri"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8470"/>
      </w:tblGrid>
      <w:tr w:rsidR="009F2FE9" w:rsidRPr="009F2FE9" w:rsidTr="000372E5">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Разряд оплаты труда</w:t>
            </w:r>
          </w:p>
        </w:tc>
        <w:tc>
          <w:tcPr>
            <w:tcW w:w="4097"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Уровень образования, необходимый для замещения соответствующей должности</w:t>
            </w:r>
          </w:p>
        </w:tc>
      </w:tr>
      <w:tr w:rsidR="009F2FE9" w:rsidRPr="009F2FE9" w:rsidTr="000372E5">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4097" w:type="pct"/>
            <w:tcBorders>
              <w:top w:val="single" w:sz="4" w:space="0" w:color="auto"/>
              <w:left w:val="single" w:sz="4" w:space="0" w:color="auto"/>
              <w:bottom w:val="single" w:sz="4" w:space="0" w:color="auto"/>
              <w:right w:val="single" w:sz="4" w:space="0" w:color="auto"/>
            </w:tcBorders>
            <w:vAlign w:val="bottom"/>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Основное общее образование, среднее (полное) общее образование</w:t>
            </w:r>
          </w:p>
        </w:tc>
      </w:tr>
      <w:tr w:rsidR="009F2FE9" w:rsidRPr="009F2FE9" w:rsidTr="000372E5">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val="en-US" w:eastAsia="ru-RU"/>
              </w:rPr>
            </w:pPr>
            <w:r w:rsidRPr="009F2FE9">
              <w:rPr>
                <w:rFonts w:ascii="Times New Roman" w:eastAsia="Calibri" w:hAnsi="Times New Roman" w:cs="Times New Roman"/>
                <w:sz w:val="24"/>
                <w:szCs w:val="24"/>
                <w:lang w:val="en-US" w:eastAsia="ru-RU"/>
              </w:rPr>
              <w:t>2</w:t>
            </w:r>
          </w:p>
        </w:tc>
        <w:tc>
          <w:tcPr>
            <w:tcW w:w="4097" w:type="pct"/>
            <w:tcBorders>
              <w:top w:val="single" w:sz="4" w:space="0" w:color="auto"/>
              <w:left w:val="single" w:sz="4" w:space="0" w:color="auto"/>
              <w:bottom w:val="single" w:sz="4" w:space="0" w:color="auto"/>
              <w:right w:val="single" w:sz="4" w:space="0" w:color="auto"/>
            </w:tcBorders>
            <w:vAlign w:val="bottom"/>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Начальное профессиональное образование, среднее профессиональное образование, неполное высшее образование</w:t>
            </w:r>
          </w:p>
        </w:tc>
      </w:tr>
      <w:tr w:rsidR="009F2FE9" w:rsidRPr="009F2FE9" w:rsidTr="000372E5">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val="en-US" w:eastAsia="ru-RU"/>
              </w:rPr>
            </w:pPr>
            <w:r w:rsidRPr="009F2FE9">
              <w:rPr>
                <w:rFonts w:ascii="Times New Roman" w:eastAsia="Calibri" w:hAnsi="Times New Roman" w:cs="Times New Roman"/>
                <w:sz w:val="24"/>
                <w:szCs w:val="24"/>
                <w:lang w:val="en-US" w:eastAsia="ru-RU"/>
              </w:rPr>
              <w:t>3</w:t>
            </w:r>
          </w:p>
        </w:tc>
        <w:tc>
          <w:tcPr>
            <w:tcW w:w="4097" w:type="pct"/>
            <w:tcBorders>
              <w:top w:val="single" w:sz="4" w:space="0" w:color="auto"/>
              <w:left w:val="single" w:sz="4" w:space="0" w:color="auto"/>
              <w:bottom w:val="single" w:sz="4" w:space="0" w:color="auto"/>
              <w:right w:val="single" w:sz="4" w:space="0" w:color="auto"/>
            </w:tcBorders>
            <w:vAlign w:val="bottom"/>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Высшее профессиональное образование, подтверждаемое присвоением лицу, успешно прошедшему аттестацию, квалификации «бакалавр»</w:t>
            </w:r>
          </w:p>
        </w:tc>
      </w:tr>
      <w:tr w:rsidR="009F2FE9" w:rsidRPr="009F2FE9" w:rsidTr="000372E5">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val="en-US" w:eastAsia="ru-RU"/>
              </w:rPr>
            </w:pPr>
            <w:r w:rsidRPr="009F2FE9">
              <w:rPr>
                <w:rFonts w:ascii="Times New Roman" w:eastAsia="Calibri" w:hAnsi="Times New Roman" w:cs="Times New Roman"/>
                <w:sz w:val="24"/>
                <w:szCs w:val="24"/>
                <w:lang w:val="en-US" w:eastAsia="ru-RU"/>
              </w:rPr>
              <w:t>4</w:t>
            </w:r>
          </w:p>
        </w:tc>
        <w:tc>
          <w:tcPr>
            <w:tcW w:w="4097" w:type="pct"/>
            <w:tcBorders>
              <w:top w:val="single" w:sz="4" w:space="0" w:color="auto"/>
              <w:left w:val="single" w:sz="4" w:space="0" w:color="auto"/>
              <w:bottom w:val="single" w:sz="4" w:space="0" w:color="auto"/>
              <w:right w:val="single" w:sz="4" w:space="0" w:color="auto"/>
            </w:tcBorders>
            <w:vAlign w:val="bottom"/>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9F2FE9" w:rsidRPr="009F2FE9" w:rsidRDefault="009F2FE9" w:rsidP="009F2FE9">
      <w:pPr>
        <w:spacing w:after="0" w:line="240" w:lineRule="auto"/>
        <w:ind w:left="709"/>
        <w:jc w:val="both"/>
        <w:rPr>
          <w:rFonts w:ascii="Times New Roman" w:eastAsia="Calibri" w:hAnsi="Times New Roman" w:cs="Times New Roman"/>
          <w:sz w:val="24"/>
          <w:szCs w:val="24"/>
          <w:lang w:eastAsia="ru-RU"/>
        </w:rPr>
      </w:pPr>
    </w:p>
    <w:p w:rsidR="009F2FE9" w:rsidRPr="009F2FE9" w:rsidRDefault="009F2FE9" w:rsidP="005B166A">
      <w:pPr>
        <w:numPr>
          <w:ilvl w:val="1"/>
          <w:numId w:val="17"/>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w:t>
      </w:r>
      <w:r w:rsidRPr="009F2FE9">
        <w:rPr>
          <w:rFonts w:ascii="Times New Roman" w:eastAsia="Calibri" w:hAnsi="Times New Roman" w:cs="Times New Roman"/>
          <w:sz w:val="24"/>
          <w:szCs w:val="24"/>
          <w:lang w:eastAsia="ru-RU"/>
        </w:rPr>
        <w:lastRenderedPageBreak/>
        <w:t>устанавливается разряд оплаты труда, соответствующий среднему (полному) общему образованию.</w:t>
      </w:r>
    </w:p>
    <w:p w:rsidR="009F2FE9" w:rsidRPr="009F2FE9" w:rsidRDefault="009F2FE9" w:rsidP="005B166A">
      <w:pPr>
        <w:numPr>
          <w:ilvl w:val="1"/>
          <w:numId w:val="17"/>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9F2FE9" w:rsidRPr="009F2FE9" w:rsidRDefault="009F2FE9" w:rsidP="005B166A">
      <w:pPr>
        <w:numPr>
          <w:ilvl w:val="1"/>
          <w:numId w:val="17"/>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9F2FE9" w:rsidRPr="009F2FE9" w:rsidRDefault="009F2FE9" w:rsidP="009F2FE9">
      <w:pPr>
        <w:spacing w:after="0" w:line="240" w:lineRule="auto"/>
        <w:ind w:firstLine="927"/>
        <w:jc w:val="both"/>
        <w:rPr>
          <w:rFonts w:ascii="Times New Roman" w:eastAsia="Calibri" w:hAnsi="Times New Roman" w:cs="Times New Roman"/>
          <w:sz w:val="24"/>
          <w:szCs w:val="24"/>
          <w:lang w:eastAsia="ru-RU"/>
        </w:rPr>
      </w:pPr>
    </w:p>
    <w:p w:rsidR="009F2FE9" w:rsidRPr="009F2FE9" w:rsidRDefault="009F2FE9" w:rsidP="005B166A">
      <w:pPr>
        <w:numPr>
          <w:ilvl w:val="0"/>
          <w:numId w:val="17"/>
        </w:numPr>
        <w:spacing w:after="0" w:line="240" w:lineRule="auto"/>
        <w:jc w:val="center"/>
        <w:rPr>
          <w:rFonts w:ascii="Times New Roman" w:eastAsia="Calibri" w:hAnsi="Times New Roman" w:cs="Times New Roman"/>
          <w:b/>
          <w:sz w:val="24"/>
          <w:szCs w:val="24"/>
          <w:lang w:eastAsia="ru-RU"/>
        </w:rPr>
      </w:pPr>
      <w:r w:rsidRPr="009F2FE9">
        <w:rPr>
          <w:rFonts w:ascii="Times New Roman" w:eastAsia="Calibri" w:hAnsi="Times New Roman" w:cs="Times New Roman"/>
          <w:b/>
          <w:sz w:val="24"/>
          <w:szCs w:val="24"/>
          <w:lang w:eastAsia="ru-RU"/>
        </w:rPr>
        <w:t>Определение разрядов оплаты труда работников МАДОУ</w:t>
      </w:r>
    </w:p>
    <w:p w:rsidR="009F2FE9" w:rsidRPr="009F2FE9" w:rsidRDefault="009F2FE9" w:rsidP="009F2FE9">
      <w:pPr>
        <w:spacing w:after="0" w:line="240" w:lineRule="auto"/>
        <w:jc w:val="both"/>
        <w:rPr>
          <w:rFonts w:ascii="Times New Roman" w:eastAsia="Calibri" w:hAnsi="Times New Roman" w:cs="Times New Roman"/>
          <w:sz w:val="24"/>
          <w:szCs w:val="24"/>
          <w:lang w:eastAsia="ru-RU"/>
        </w:rPr>
      </w:pPr>
    </w:p>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        3.1. Профессионально-квалификационная группа учебно-вспомогательного персонала второго уровня</w:t>
      </w:r>
    </w:p>
    <w:p w:rsidR="009F2FE9" w:rsidRPr="009F2FE9" w:rsidRDefault="009F2FE9" w:rsidP="009F2FE9">
      <w:pPr>
        <w:spacing w:after="0" w:line="240" w:lineRule="auto"/>
        <w:ind w:firstLine="927"/>
        <w:jc w:val="both"/>
        <w:rPr>
          <w:rFonts w:ascii="Times New Roman" w:eastAsia="Calibri" w:hAnsi="Times New Roman" w:cs="Times New Roman"/>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74"/>
        <w:gridCol w:w="4261"/>
        <w:gridCol w:w="3302"/>
      </w:tblGrid>
      <w:tr w:rsidR="009F2FE9" w:rsidRPr="009F2FE9" w:rsidTr="000372E5">
        <w:tc>
          <w:tcPr>
            <w:tcW w:w="1342"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 </w:t>
            </w:r>
          </w:p>
        </w:tc>
        <w:tc>
          <w:tcPr>
            <w:tcW w:w="2061"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Диапазон разрядов</w:t>
            </w:r>
          </w:p>
        </w:tc>
      </w:tr>
      <w:tr w:rsidR="009F2FE9" w:rsidRPr="009F2FE9" w:rsidTr="000372E5">
        <w:tc>
          <w:tcPr>
            <w:tcW w:w="5000" w:type="pct"/>
            <w:gridSpan w:val="3"/>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Первый квалификационный уровень</w:t>
            </w:r>
          </w:p>
        </w:tc>
      </w:tr>
      <w:tr w:rsidR="009F2FE9" w:rsidRPr="009F2FE9" w:rsidTr="000372E5">
        <w:tc>
          <w:tcPr>
            <w:tcW w:w="1342"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2061"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Младший воспитатель</w:t>
            </w:r>
          </w:p>
        </w:tc>
        <w:tc>
          <w:tcPr>
            <w:tcW w:w="1597"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1-2</w:t>
            </w:r>
          </w:p>
        </w:tc>
      </w:tr>
    </w:tbl>
    <w:p w:rsidR="009F2FE9" w:rsidRPr="009F2FE9" w:rsidRDefault="009F2FE9" w:rsidP="009F2FE9">
      <w:pPr>
        <w:spacing w:after="0" w:line="240" w:lineRule="auto"/>
        <w:rPr>
          <w:rFonts w:ascii="Times New Roman" w:eastAsia="Calibri" w:hAnsi="Times New Roman" w:cs="Times New Roman"/>
          <w:sz w:val="24"/>
          <w:szCs w:val="24"/>
          <w:lang w:eastAsia="ru-RU"/>
        </w:rPr>
      </w:pPr>
    </w:p>
    <w:p w:rsidR="009F2FE9" w:rsidRPr="009F2FE9" w:rsidRDefault="009F2FE9" w:rsidP="009F2FE9">
      <w:pPr>
        <w:spacing w:after="0" w:line="240" w:lineRule="auto"/>
        <w:ind w:left="72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3.</w:t>
      </w:r>
      <w:proofErr w:type="gramStart"/>
      <w:r w:rsidRPr="009F2FE9">
        <w:rPr>
          <w:rFonts w:ascii="Times New Roman" w:eastAsia="Calibri" w:hAnsi="Times New Roman" w:cs="Times New Roman"/>
          <w:sz w:val="24"/>
          <w:szCs w:val="24"/>
          <w:lang w:eastAsia="ru-RU"/>
        </w:rPr>
        <w:t>2.Профессионально</w:t>
      </w:r>
      <w:proofErr w:type="gramEnd"/>
      <w:r w:rsidRPr="009F2FE9">
        <w:rPr>
          <w:rFonts w:ascii="Times New Roman" w:eastAsia="Calibri" w:hAnsi="Times New Roman" w:cs="Times New Roman"/>
          <w:sz w:val="24"/>
          <w:szCs w:val="24"/>
          <w:lang w:eastAsia="ru-RU"/>
        </w:rPr>
        <w:t>-квалификационная группа должностей педагогических работников</w:t>
      </w:r>
    </w:p>
    <w:p w:rsidR="009F2FE9" w:rsidRPr="009F2FE9" w:rsidRDefault="009F2FE9" w:rsidP="009F2FE9">
      <w:pPr>
        <w:spacing w:after="0" w:line="240" w:lineRule="auto"/>
        <w:rPr>
          <w:rFonts w:ascii="Times New Roman" w:eastAsia="Calibri" w:hAnsi="Times New Roman" w:cs="Times New Roman"/>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74"/>
        <w:gridCol w:w="4261"/>
        <w:gridCol w:w="3302"/>
      </w:tblGrid>
      <w:tr w:rsidR="009F2FE9" w:rsidRPr="009F2FE9" w:rsidTr="000372E5">
        <w:tc>
          <w:tcPr>
            <w:tcW w:w="1342"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 </w:t>
            </w:r>
          </w:p>
        </w:tc>
        <w:tc>
          <w:tcPr>
            <w:tcW w:w="2061"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Диапазон разрядов</w:t>
            </w:r>
          </w:p>
        </w:tc>
      </w:tr>
      <w:tr w:rsidR="009F2FE9" w:rsidRPr="009F2FE9" w:rsidTr="000372E5">
        <w:tc>
          <w:tcPr>
            <w:tcW w:w="5000" w:type="pct"/>
            <w:gridSpan w:val="3"/>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Первый квалификационный уровень</w:t>
            </w:r>
          </w:p>
        </w:tc>
      </w:tr>
      <w:tr w:rsidR="009F2FE9" w:rsidRPr="009F2FE9" w:rsidTr="000372E5">
        <w:tc>
          <w:tcPr>
            <w:tcW w:w="1342"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2061"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Инструктор по физической культуре</w:t>
            </w:r>
          </w:p>
        </w:tc>
        <w:tc>
          <w:tcPr>
            <w:tcW w:w="1597"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2-4</w:t>
            </w:r>
          </w:p>
        </w:tc>
      </w:tr>
      <w:tr w:rsidR="009F2FE9" w:rsidRPr="009F2FE9" w:rsidTr="000372E5">
        <w:tc>
          <w:tcPr>
            <w:tcW w:w="1342"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w:t>
            </w:r>
          </w:p>
        </w:tc>
        <w:tc>
          <w:tcPr>
            <w:tcW w:w="2061"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Музыкальный руководитель</w:t>
            </w:r>
          </w:p>
        </w:tc>
        <w:tc>
          <w:tcPr>
            <w:tcW w:w="1597"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2-4</w:t>
            </w:r>
          </w:p>
        </w:tc>
      </w:tr>
      <w:tr w:rsidR="009F2FE9" w:rsidRPr="009F2FE9" w:rsidTr="000372E5">
        <w:tc>
          <w:tcPr>
            <w:tcW w:w="5000" w:type="pct"/>
            <w:gridSpan w:val="3"/>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Третий квалификационный уровень</w:t>
            </w:r>
          </w:p>
        </w:tc>
      </w:tr>
      <w:tr w:rsidR="009F2FE9" w:rsidRPr="009F2FE9" w:rsidTr="000372E5">
        <w:tc>
          <w:tcPr>
            <w:tcW w:w="1342"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2061"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Воспитатель</w:t>
            </w:r>
          </w:p>
        </w:tc>
        <w:tc>
          <w:tcPr>
            <w:tcW w:w="1597"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2-4</w:t>
            </w:r>
          </w:p>
        </w:tc>
      </w:tr>
      <w:tr w:rsidR="009F2FE9" w:rsidRPr="009F2FE9" w:rsidTr="000372E5">
        <w:tc>
          <w:tcPr>
            <w:tcW w:w="1342"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w:t>
            </w:r>
          </w:p>
        </w:tc>
        <w:tc>
          <w:tcPr>
            <w:tcW w:w="2061"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Педагог-психолог</w:t>
            </w:r>
          </w:p>
        </w:tc>
        <w:tc>
          <w:tcPr>
            <w:tcW w:w="1597"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2-4</w:t>
            </w:r>
          </w:p>
        </w:tc>
      </w:tr>
      <w:tr w:rsidR="009F2FE9" w:rsidRPr="009F2FE9" w:rsidTr="000372E5">
        <w:tc>
          <w:tcPr>
            <w:tcW w:w="5000" w:type="pct"/>
            <w:gridSpan w:val="3"/>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Четвертый квалификационный уровень</w:t>
            </w:r>
          </w:p>
        </w:tc>
      </w:tr>
      <w:tr w:rsidR="009F2FE9" w:rsidRPr="009F2FE9" w:rsidTr="000372E5">
        <w:tc>
          <w:tcPr>
            <w:tcW w:w="1342"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2061"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Старший воспитатель</w:t>
            </w:r>
          </w:p>
        </w:tc>
        <w:tc>
          <w:tcPr>
            <w:tcW w:w="1597"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val="en-US" w:eastAsia="ru-RU"/>
              </w:rPr>
              <w:t>3-</w:t>
            </w:r>
            <w:r w:rsidRPr="009F2FE9">
              <w:rPr>
                <w:rFonts w:ascii="Times New Roman" w:eastAsia="Calibri" w:hAnsi="Times New Roman" w:cs="Times New Roman"/>
                <w:sz w:val="24"/>
                <w:szCs w:val="24"/>
                <w:lang w:eastAsia="ru-RU"/>
              </w:rPr>
              <w:t>4</w:t>
            </w:r>
          </w:p>
        </w:tc>
      </w:tr>
      <w:tr w:rsidR="009F2FE9" w:rsidRPr="009F2FE9" w:rsidTr="000372E5">
        <w:tc>
          <w:tcPr>
            <w:tcW w:w="1342"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061"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p>
        </w:tc>
        <w:tc>
          <w:tcPr>
            <w:tcW w:w="1597"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r>
    </w:tbl>
    <w:p w:rsidR="009F2FE9" w:rsidRPr="009F2FE9" w:rsidRDefault="009F2FE9" w:rsidP="009F2FE9">
      <w:pPr>
        <w:spacing w:after="0" w:line="240" w:lineRule="auto"/>
        <w:rPr>
          <w:rFonts w:ascii="Times New Roman" w:eastAsia="Calibri" w:hAnsi="Times New Roman" w:cs="Times New Roman"/>
          <w:sz w:val="24"/>
          <w:szCs w:val="24"/>
          <w:lang w:eastAsia="ru-RU"/>
        </w:rPr>
      </w:pPr>
    </w:p>
    <w:p w:rsidR="009F2FE9" w:rsidRPr="009F2FE9" w:rsidRDefault="009F2FE9" w:rsidP="009F2FE9">
      <w:pPr>
        <w:spacing w:after="0" w:line="240" w:lineRule="auto"/>
        <w:ind w:left="72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3.3. Профессионально-квалификационная группа должностей руководителей структурных подразделений</w:t>
      </w:r>
    </w:p>
    <w:p w:rsidR="009F2FE9" w:rsidRPr="009F2FE9" w:rsidRDefault="009F2FE9" w:rsidP="009F2FE9">
      <w:pPr>
        <w:spacing w:after="0" w:line="240" w:lineRule="auto"/>
        <w:rPr>
          <w:rFonts w:ascii="Times New Roman" w:eastAsia="Calibri" w:hAnsi="Times New Roman" w:cs="Times New Roman"/>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74"/>
        <w:gridCol w:w="4261"/>
        <w:gridCol w:w="3302"/>
      </w:tblGrid>
      <w:tr w:rsidR="009F2FE9" w:rsidRPr="009F2FE9" w:rsidTr="000372E5">
        <w:tc>
          <w:tcPr>
            <w:tcW w:w="1342"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 </w:t>
            </w:r>
          </w:p>
        </w:tc>
        <w:tc>
          <w:tcPr>
            <w:tcW w:w="2061"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Диапазон разрядов</w:t>
            </w:r>
          </w:p>
        </w:tc>
      </w:tr>
      <w:tr w:rsidR="009F2FE9" w:rsidRPr="009F2FE9" w:rsidTr="000372E5">
        <w:tc>
          <w:tcPr>
            <w:tcW w:w="5000" w:type="pct"/>
            <w:gridSpan w:val="3"/>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Первый квалификационный уровень</w:t>
            </w:r>
          </w:p>
        </w:tc>
      </w:tr>
      <w:tr w:rsidR="009F2FE9" w:rsidRPr="009F2FE9" w:rsidTr="000372E5">
        <w:tc>
          <w:tcPr>
            <w:tcW w:w="1342"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2061"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Заведующий (начальник) структурным подразделением:, реализующим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159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val="en-US" w:eastAsia="ru-RU"/>
              </w:rPr>
              <w:t>3-</w:t>
            </w:r>
            <w:r w:rsidRPr="009F2FE9">
              <w:rPr>
                <w:rFonts w:ascii="Times New Roman" w:eastAsia="Calibri" w:hAnsi="Times New Roman" w:cs="Times New Roman"/>
                <w:sz w:val="24"/>
                <w:szCs w:val="24"/>
                <w:lang w:eastAsia="ru-RU"/>
              </w:rPr>
              <w:t>4</w:t>
            </w:r>
          </w:p>
        </w:tc>
      </w:tr>
    </w:tbl>
    <w:p w:rsidR="009F2FE9" w:rsidRPr="009F2FE9" w:rsidRDefault="009F2FE9" w:rsidP="009F2FE9">
      <w:pPr>
        <w:spacing w:after="0" w:line="240" w:lineRule="auto"/>
        <w:ind w:firstLine="927"/>
        <w:jc w:val="both"/>
        <w:rPr>
          <w:rFonts w:ascii="Times New Roman" w:eastAsia="Calibri" w:hAnsi="Times New Roman" w:cs="Times New Roman"/>
          <w:sz w:val="24"/>
          <w:szCs w:val="24"/>
          <w:lang w:eastAsia="ru-RU"/>
        </w:rPr>
      </w:pPr>
    </w:p>
    <w:p w:rsidR="009F2FE9" w:rsidRPr="009F2FE9" w:rsidRDefault="009F2FE9" w:rsidP="005B166A">
      <w:pPr>
        <w:numPr>
          <w:ilvl w:val="0"/>
          <w:numId w:val="17"/>
        </w:numPr>
        <w:spacing w:after="0" w:line="240" w:lineRule="auto"/>
        <w:jc w:val="center"/>
        <w:rPr>
          <w:rFonts w:ascii="Times New Roman" w:eastAsia="Calibri" w:hAnsi="Times New Roman" w:cs="Times New Roman"/>
          <w:b/>
          <w:sz w:val="24"/>
          <w:szCs w:val="24"/>
          <w:lang w:eastAsia="ru-RU"/>
        </w:rPr>
      </w:pPr>
      <w:r w:rsidRPr="009F2FE9">
        <w:rPr>
          <w:rFonts w:ascii="Times New Roman" w:eastAsia="Calibri" w:hAnsi="Times New Roman" w:cs="Times New Roman"/>
          <w:b/>
          <w:sz w:val="24"/>
          <w:szCs w:val="24"/>
          <w:lang w:eastAsia="ru-RU"/>
        </w:rPr>
        <w:t>Норма часов за базовую ставку заработной платы (базовый оклад) работников МАДОУ</w:t>
      </w:r>
    </w:p>
    <w:p w:rsidR="009F2FE9" w:rsidRPr="009F2FE9" w:rsidRDefault="009F2FE9" w:rsidP="005B166A">
      <w:pPr>
        <w:numPr>
          <w:ilvl w:val="0"/>
          <w:numId w:val="17"/>
        </w:numPr>
        <w:spacing w:after="0" w:line="240" w:lineRule="auto"/>
        <w:jc w:val="center"/>
        <w:rPr>
          <w:rFonts w:ascii="Times New Roman" w:eastAsia="Calibri" w:hAnsi="Times New Roman" w:cs="Times New Roman"/>
          <w:b/>
          <w:sz w:val="24"/>
          <w:szCs w:val="24"/>
          <w:lang w:eastAsia="ru-RU"/>
        </w:rPr>
      </w:pPr>
    </w:p>
    <w:p w:rsidR="009F2FE9" w:rsidRPr="009F2FE9" w:rsidRDefault="009F2FE9" w:rsidP="005B166A">
      <w:pPr>
        <w:numPr>
          <w:ilvl w:val="1"/>
          <w:numId w:val="17"/>
        </w:numPr>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Норма часов педагогической работы за ставку заработной платы других педагогических работников установлена:</w:t>
      </w:r>
    </w:p>
    <w:p w:rsidR="009F2FE9" w:rsidRPr="009F2FE9" w:rsidRDefault="009F2FE9" w:rsidP="009F2FE9">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24 часа в неделю - музыкальным руководителям и концертмейстерам;</w:t>
      </w:r>
    </w:p>
    <w:p w:rsidR="009F2FE9" w:rsidRPr="009F2FE9" w:rsidRDefault="009F2FE9" w:rsidP="009F2FE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lastRenderedPageBreak/>
        <w:t>25 часов в неделю – воспитателям МАДОУ, работающим непосредственно в группах с обучающимися (воспитанниками), с ограниченными возможностями здоровья;</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30 часов в неделю - инструкторам по физической культуре; помощникам воспитателей, младшим воспитателям;</w:t>
      </w:r>
    </w:p>
    <w:p w:rsidR="009F2FE9" w:rsidRPr="009F2FE9" w:rsidRDefault="009F2FE9" w:rsidP="009F2FE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36 часов в неделю - воспитателям дошкольных образовательных учреждений, дошкольных групп общеобразовательных учреждений и образовательных учреждений для детей дошкольного возраста, помощникам воспитателей</w:t>
      </w:r>
    </w:p>
    <w:p w:rsidR="009F2FE9" w:rsidRPr="009F2FE9" w:rsidRDefault="009F2FE9" w:rsidP="009F2FE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40 часов в неделю – помощникам воспитателей, младшим воспитателям.</w:t>
      </w:r>
    </w:p>
    <w:p w:rsidR="009F2FE9" w:rsidRPr="009F2FE9" w:rsidRDefault="009F2FE9" w:rsidP="005B166A">
      <w:pPr>
        <w:numPr>
          <w:ilvl w:val="1"/>
          <w:numId w:val="17"/>
        </w:numPr>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Педагогическим и учебно-воспитательным работникам, не предусмотренным в пунктах 4.3 и 4.4 настоящего Положения, выплачиваются должностные оклады при следующей продолжительности рабочего времени:</w:t>
      </w:r>
    </w:p>
    <w:p w:rsidR="009F2FE9" w:rsidRPr="009F2FE9" w:rsidRDefault="009F2FE9" w:rsidP="009F2FE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30 часов в неделю - старшим воспитателям МАДОУ (кроме дошкольных образовательных учреждений и образовательных учреждений дополнительного образования детей);</w:t>
      </w:r>
    </w:p>
    <w:p w:rsidR="009F2FE9" w:rsidRPr="009F2FE9" w:rsidRDefault="009F2FE9" w:rsidP="009F2FE9">
      <w:pPr>
        <w:autoSpaceDE w:val="0"/>
        <w:autoSpaceDN w:val="0"/>
        <w:adjustRightInd w:val="0"/>
        <w:spacing w:after="0" w:line="240" w:lineRule="auto"/>
        <w:ind w:firstLine="709"/>
        <w:jc w:val="both"/>
        <w:rPr>
          <w:rFonts w:ascii="Arial" w:eastAsia="Calibri" w:hAnsi="Arial" w:cs="Arial"/>
          <w:sz w:val="24"/>
          <w:szCs w:val="24"/>
          <w:lang w:eastAsia="ru-RU"/>
        </w:rPr>
      </w:pPr>
      <w:r w:rsidRPr="009F2FE9">
        <w:rPr>
          <w:rFonts w:ascii="Arial" w:eastAsia="Calibri" w:hAnsi="Arial" w:cs="Arial"/>
          <w:sz w:val="24"/>
          <w:szCs w:val="24"/>
          <w:lang w:eastAsia="ru-RU"/>
        </w:rPr>
        <w:t>36 часов в неделю - старшим воспитателям МАДОУ и образовательных учреждений дополнительного образования детей; педагогам-психологам; Должностные оклады других работников, не перечисленных в пунктах 4.3-4.5,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9F2FE9" w:rsidRPr="009F2FE9" w:rsidRDefault="009F2FE9" w:rsidP="009F2FE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Выполнение преподавательской (педагогической) работы, указанной в настоящем пункте, осуществляется в основное рабочее время.</w:t>
      </w:r>
    </w:p>
    <w:p w:rsidR="009F2FE9" w:rsidRPr="009F2FE9" w:rsidRDefault="009F2FE9" w:rsidP="009F2FE9">
      <w:pPr>
        <w:spacing w:after="0" w:line="240" w:lineRule="auto"/>
        <w:ind w:firstLine="927"/>
        <w:jc w:val="both"/>
        <w:rPr>
          <w:rFonts w:ascii="Times New Roman" w:eastAsia="Calibri" w:hAnsi="Times New Roman" w:cs="Times New Roman"/>
          <w:sz w:val="24"/>
          <w:szCs w:val="24"/>
          <w:lang w:eastAsia="ru-RU"/>
        </w:rPr>
      </w:pPr>
    </w:p>
    <w:p w:rsidR="009F2FE9" w:rsidRPr="009F2FE9" w:rsidRDefault="009F2FE9" w:rsidP="005B166A">
      <w:pPr>
        <w:numPr>
          <w:ilvl w:val="0"/>
          <w:numId w:val="17"/>
        </w:numPr>
        <w:spacing w:after="0" w:line="240" w:lineRule="auto"/>
        <w:jc w:val="center"/>
        <w:rPr>
          <w:rFonts w:ascii="Times New Roman" w:eastAsia="Calibri" w:hAnsi="Times New Roman" w:cs="Times New Roman"/>
          <w:b/>
          <w:sz w:val="24"/>
          <w:szCs w:val="24"/>
          <w:lang w:eastAsia="ru-RU"/>
        </w:rPr>
      </w:pPr>
      <w:r w:rsidRPr="009F2FE9">
        <w:rPr>
          <w:rFonts w:ascii="Times New Roman" w:eastAsia="Calibri" w:hAnsi="Times New Roman" w:cs="Times New Roman"/>
          <w:b/>
          <w:sz w:val="24"/>
          <w:szCs w:val="24"/>
          <w:lang w:eastAsia="ru-RU"/>
        </w:rPr>
        <w:t>Нормативное количество услуг за норму часа базовой ставки заработной платы (базового оклада), оказываемое работниками МАДОУ</w:t>
      </w:r>
    </w:p>
    <w:p w:rsidR="009F2FE9" w:rsidRPr="009F2FE9" w:rsidRDefault="009F2FE9" w:rsidP="009F2FE9">
      <w:pPr>
        <w:spacing w:after="0" w:line="240" w:lineRule="auto"/>
        <w:jc w:val="both"/>
        <w:rPr>
          <w:rFonts w:ascii="Times New Roman" w:eastAsia="Calibri" w:hAnsi="Times New Roman" w:cs="Times New Roman"/>
          <w:b/>
          <w:sz w:val="24"/>
          <w:szCs w:val="24"/>
          <w:lang w:eastAsia="ru-RU"/>
        </w:rPr>
      </w:pPr>
    </w:p>
    <w:p w:rsidR="009F2FE9" w:rsidRPr="009F2FE9" w:rsidRDefault="005B166A" w:rsidP="009F2FE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6</w:t>
      </w:r>
      <w:r w:rsidR="009F2FE9" w:rsidRPr="009F2FE9">
        <w:rPr>
          <w:rFonts w:ascii="Times New Roman" w:eastAsia="Calibri" w:hAnsi="Times New Roman" w:cs="Times New Roman"/>
          <w:sz w:val="24"/>
          <w:szCs w:val="24"/>
          <w:lang w:eastAsia="ru-RU"/>
        </w:rPr>
        <w:t>.1.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rsidR="009F2FE9" w:rsidRPr="009F2FE9" w:rsidRDefault="009F2FE9" w:rsidP="009F2FE9">
      <w:pPr>
        <w:tabs>
          <w:tab w:val="num" w:pos="1134"/>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 группах для детей:</w:t>
      </w:r>
    </w:p>
    <w:p w:rsidR="009F2FE9" w:rsidRPr="009F2FE9" w:rsidRDefault="009F2FE9" w:rsidP="009F2FE9">
      <w:pPr>
        <w:tabs>
          <w:tab w:val="num" w:pos="1134"/>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от 2 месяцев до 1 года - 10 детей;</w:t>
      </w:r>
    </w:p>
    <w:p w:rsidR="009F2FE9" w:rsidRPr="009F2FE9" w:rsidRDefault="009F2FE9" w:rsidP="009F2FE9">
      <w:pPr>
        <w:tabs>
          <w:tab w:val="num" w:pos="1134"/>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от 1 года до 3 лет - 15 детей;</w:t>
      </w:r>
    </w:p>
    <w:p w:rsidR="009F2FE9" w:rsidRPr="009F2FE9" w:rsidRDefault="009F2FE9" w:rsidP="009F2FE9">
      <w:pPr>
        <w:tabs>
          <w:tab w:val="num" w:pos="1134"/>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от 3 лет до 7 лет - 20 детей;</w:t>
      </w:r>
    </w:p>
    <w:p w:rsidR="009F2FE9" w:rsidRPr="009F2FE9" w:rsidRDefault="009F2FE9" w:rsidP="009F2FE9">
      <w:pPr>
        <w:spacing w:after="0" w:line="240" w:lineRule="auto"/>
        <w:jc w:val="both"/>
        <w:rPr>
          <w:rFonts w:ascii="Times New Roman" w:eastAsia="Calibri" w:hAnsi="Times New Roman" w:cs="Times New Roman"/>
          <w:sz w:val="24"/>
          <w:szCs w:val="24"/>
          <w:lang w:eastAsia="ru-RU"/>
        </w:rPr>
      </w:pPr>
    </w:p>
    <w:p w:rsidR="009F2FE9" w:rsidRPr="009F2FE9" w:rsidRDefault="009F2FE9" w:rsidP="009F2FE9">
      <w:pPr>
        <w:autoSpaceDE w:val="0"/>
        <w:autoSpaceDN w:val="0"/>
        <w:adjustRightInd w:val="0"/>
        <w:spacing w:after="0" w:line="240" w:lineRule="auto"/>
        <w:ind w:firstLine="900"/>
        <w:jc w:val="both"/>
        <w:rPr>
          <w:rFonts w:ascii="Times New Roman" w:eastAsia="Calibri" w:hAnsi="Times New Roman" w:cs="Times New Roman"/>
          <w:bCs/>
          <w:sz w:val="24"/>
          <w:szCs w:val="24"/>
          <w:lang w:eastAsia="ru-RU"/>
        </w:rPr>
      </w:pPr>
    </w:p>
    <w:p w:rsidR="009F2FE9" w:rsidRPr="009F2FE9" w:rsidRDefault="009F2FE9" w:rsidP="005B166A">
      <w:pPr>
        <w:numPr>
          <w:ilvl w:val="0"/>
          <w:numId w:val="17"/>
        </w:numPr>
        <w:spacing w:after="0" w:line="240" w:lineRule="auto"/>
        <w:jc w:val="center"/>
        <w:rPr>
          <w:rFonts w:ascii="Times New Roman" w:eastAsia="Calibri" w:hAnsi="Times New Roman" w:cs="Times New Roman"/>
          <w:b/>
          <w:sz w:val="24"/>
          <w:szCs w:val="24"/>
          <w:lang w:eastAsia="ru-RU"/>
        </w:rPr>
      </w:pPr>
      <w:r w:rsidRPr="009F2FE9">
        <w:rPr>
          <w:rFonts w:ascii="Times New Roman" w:eastAsia="Calibri" w:hAnsi="Times New Roman" w:cs="Times New Roman"/>
          <w:b/>
          <w:sz w:val="24"/>
          <w:szCs w:val="24"/>
          <w:lang w:eastAsia="ru-RU"/>
        </w:rPr>
        <w:t>Порядок формирования окладов (должностных окладов, ставок заработной платы) работников МАДОУ</w:t>
      </w:r>
    </w:p>
    <w:p w:rsidR="009F2FE9" w:rsidRPr="009F2FE9" w:rsidRDefault="009F2FE9" w:rsidP="009F2FE9">
      <w:pPr>
        <w:spacing w:after="0" w:line="240" w:lineRule="auto"/>
        <w:ind w:firstLine="927"/>
        <w:jc w:val="both"/>
        <w:rPr>
          <w:rFonts w:ascii="Times New Roman" w:eastAsia="Calibri" w:hAnsi="Times New Roman" w:cs="Times New Roman"/>
          <w:sz w:val="24"/>
          <w:szCs w:val="24"/>
          <w:lang w:eastAsia="ru-RU"/>
        </w:rPr>
      </w:pPr>
    </w:p>
    <w:p w:rsidR="009F2FE9" w:rsidRPr="009F2FE9" w:rsidRDefault="009F2FE9" w:rsidP="005B166A">
      <w:pPr>
        <w:numPr>
          <w:ilvl w:val="1"/>
          <w:numId w:val="17"/>
        </w:numPr>
        <w:spacing w:after="0" w:line="240" w:lineRule="auto"/>
        <w:ind w:hanging="611"/>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9F2FE9" w:rsidRPr="009F2FE9" w:rsidRDefault="009F2FE9" w:rsidP="005B166A">
      <w:pPr>
        <w:numPr>
          <w:ilvl w:val="1"/>
          <w:numId w:val="17"/>
        </w:num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Единица измерения услуг, оказываемых педагогическими работниками образования, соответствует единице измерения норматива финансовых затрат на оказание указанного вида услуг. </w:t>
      </w:r>
    </w:p>
    <w:p w:rsidR="009F2FE9" w:rsidRPr="009F2FE9" w:rsidRDefault="009F2FE9" w:rsidP="009F2FE9">
      <w:pPr>
        <w:spacing w:after="0" w:line="240" w:lineRule="auto"/>
        <w:ind w:firstLine="927"/>
        <w:jc w:val="both"/>
        <w:rPr>
          <w:rFonts w:ascii="Times New Roman" w:eastAsia="Calibri" w:hAnsi="Times New Roman" w:cs="Times New Roman"/>
          <w:sz w:val="24"/>
          <w:szCs w:val="24"/>
          <w:lang w:eastAsia="ru-RU"/>
        </w:rPr>
      </w:pPr>
    </w:p>
    <w:p w:rsidR="009F2FE9" w:rsidRPr="009F2FE9" w:rsidRDefault="009F2FE9" w:rsidP="005B166A">
      <w:pPr>
        <w:numPr>
          <w:ilvl w:val="0"/>
          <w:numId w:val="17"/>
        </w:numPr>
        <w:spacing w:after="0" w:line="240" w:lineRule="auto"/>
        <w:jc w:val="center"/>
        <w:rPr>
          <w:rFonts w:ascii="Times New Roman" w:eastAsia="Calibri" w:hAnsi="Times New Roman" w:cs="Times New Roman"/>
          <w:b/>
          <w:sz w:val="24"/>
          <w:szCs w:val="24"/>
          <w:lang w:eastAsia="ru-RU"/>
        </w:rPr>
      </w:pPr>
      <w:r w:rsidRPr="009F2FE9">
        <w:rPr>
          <w:rFonts w:ascii="Times New Roman" w:eastAsia="Calibri" w:hAnsi="Times New Roman" w:cs="Times New Roman"/>
          <w:b/>
          <w:sz w:val="24"/>
          <w:szCs w:val="24"/>
          <w:lang w:eastAsia="ru-RU"/>
        </w:rPr>
        <w:t>Выплаты стимулирующего характера</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p>
    <w:p w:rsidR="009F2FE9" w:rsidRPr="009F2FE9" w:rsidRDefault="009F2FE9" w:rsidP="005B166A">
      <w:pPr>
        <w:numPr>
          <w:ilvl w:val="1"/>
          <w:numId w:val="17"/>
        </w:numPr>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F2FE9" w:rsidRPr="009F2FE9" w:rsidRDefault="009F2FE9" w:rsidP="005B166A">
      <w:pPr>
        <w:numPr>
          <w:ilvl w:val="1"/>
          <w:numId w:val="17"/>
        </w:numPr>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стимулирующего характера включают в себя:</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за интенсивность и высокие результаты работы;</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за стаж работы по профилю;</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за квалификационную категорию;</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lastRenderedPageBreak/>
        <w:t>выплаты за качество выполняемых работ;</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премиальные и иные поощрительные выплаты.</w:t>
      </w:r>
    </w:p>
    <w:p w:rsidR="009F2FE9" w:rsidRPr="009F2FE9" w:rsidRDefault="009F2FE9" w:rsidP="005B166A">
      <w:pPr>
        <w:numPr>
          <w:ilvl w:val="1"/>
          <w:numId w:val="17"/>
        </w:numPr>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за интенсивность и высокие результаты работы подразделяются на:</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за специфику образовательной программы;</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за наличие почетных званий, государственных наград;</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за сложность и напряженность работы.</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за управление структурным подразделением</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Размеры надбавок за квалификационную категорию приведены в таблице 4 настоящего Положения.</w:t>
      </w:r>
    </w:p>
    <w:p w:rsidR="009F2FE9" w:rsidRPr="009F2FE9" w:rsidRDefault="009F2FE9" w:rsidP="009F2FE9">
      <w:pPr>
        <w:spacing w:after="0" w:line="264" w:lineRule="auto"/>
        <w:ind w:firstLine="709"/>
        <w:jc w:val="both"/>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Работникам дошкольных образовательных учреждений, замещающих должности воспитателей, имеющих среднее профессиональное или неполное высшее образование, предоставляются дополнительные выплаты за квалификационную категорию.</w:t>
      </w:r>
    </w:p>
    <w:p w:rsidR="009F2FE9" w:rsidRPr="009F2FE9" w:rsidRDefault="009F2FE9" w:rsidP="009F2FE9">
      <w:pPr>
        <w:spacing w:after="0" w:line="264" w:lineRule="auto"/>
        <w:ind w:firstLine="709"/>
        <w:jc w:val="both"/>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Размер дополнительной надбавки за квалификационную категорию составляет:</w:t>
      </w:r>
    </w:p>
    <w:p w:rsidR="009F2FE9" w:rsidRPr="009F2FE9" w:rsidRDefault="009F2FE9" w:rsidP="009F2FE9">
      <w:pPr>
        <w:spacing w:after="0" w:line="264" w:lineRule="auto"/>
        <w:ind w:firstLine="709"/>
        <w:jc w:val="both"/>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для работников, имеющих вторую квалификационную категорию – 15%;</w:t>
      </w:r>
    </w:p>
    <w:p w:rsidR="009F2FE9" w:rsidRPr="009F2FE9" w:rsidRDefault="009F2FE9" w:rsidP="009F2FE9">
      <w:pPr>
        <w:spacing w:after="0" w:line="264" w:lineRule="auto"/>
        <w:ind w:firstLine="709"/>
        <w:jc w:val="both"/>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для работников, имеющих первую квалификационную категорию – 20%.</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Таблица 4 - Размеры надбавок за квалификационную категорию работникам образования</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5812"/>
        <w:gridCol w:w="1808"/>
      </w:tblGrid>
      <w:tr w:rsidR="009F2FE9" w:rsidRPr="009F2FE9" w:rsidTr="000372E5">
        <w:trPr>
          <w:tblHeader/>
        </w:trPr>
        <w:tc>
          <w:tcPr>
            <w:tcW w:w="1951"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roofErr w:type="spellStart"/>
            <w:r w:rsidRPr="009F2FE9">
              <w:rPr>
                <w:rFonts w:ascii="Times New Roman" w:eastAsia="Calibri" w:hAnsi="Times New Roman" w:cs="Times New Roman"/>
                <w:sz w:val="24"/>
                <w:szCs w:val="24"/>
                <w:lang w:eastAsia="ru-RU"/>
              </w:rPr>
              <w:t>Квалифика-ционный</w:t>
            </w:r>
            <w:proofErr w:type="spellEnd"/>
            <w:r w:rsidRPr="009F2FE9">
              <w:rPr>
                <w:rFonts w:ascii="Times New Roman" w:eastAsia="Calibri" w:hAnsi="Times New Roman" w:cs="Times New Roman"/>
                <w:sz w:val="24"/>
                <w:szCs w:val="24"/>
                <w:lang w:eastAsia="ru-RU"/>
              </w:rPr>
              <w:t xml:space="preserve"> уровень</w:t>
            </w:r>
          </w:p>
        </w:tc>
        <w:tc>
          <w:tcPr>
            <w:tcW w:w="5812"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Размер надбавки, процент</w:t>
            </w:r>
          </w:p>
        </w:tc>
      </w:tr>
      <w:tr w:rsidR="009F2FE9" w:rsidRPr="009F2FE9" w:rsidTr="000372E5">
        <w:tc>
          <w:tcPr>
            <w:tcW w:w="9571" w:type="dxa"/>
            <w:gridSpan w:val="3"/>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Профессионально-квалификационная группа должностей педагогических работников</w:t>
            </w:r>
          </w:p>
        </w:tc>
      </w:tr>
      <w:tr w:rsidR="009F2FE9" w:rsidRPr="009F2FE9" w:rsidTr="000372E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4,5</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6,0</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7,5</w:t>
            </w:r>
          </w:p>
        </w:tc>
      </w:tr>
      <w:tr w:rsidR="009F2FE9" w:rsidRPr="009F2FE9" w:rsidTr="000372E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w:t>
            </w: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4,5</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7,5</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10,0</w:t>
            </w:r>
          </w:p>
        </w:tc>
      </w:tr>
      <w:tr w:rsidR="009F2FE9" w:rsidRPr="009F2FE9" w:rsidTr="000372E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3</w:t>
            </w: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6,0</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8,5</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12,5</w:t>
            </w:r>
          </w:p>
        </w:tc>
      </w:tr>
      <w:tr w:rsidR="009F2FE9" w:rsidRPr="009F2FE9" w:rsidTr="000372E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w:t>
            </w: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7,5</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10,0</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15,0</w:t>
            </w:r>
          </w:p>
        </w:tc>
      </w:tr>
      <w:tr w:rsidR="009F2FE9" w:rsidRPr="009F2FE9" w:rsidTr="000372E5">
        <w:tc>
          <w:tcPr>
            <w:tcW w:w="9571" w:type="dxa"/>
            <w:gridSpan w:val="3"/>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Профессионально-квалификационная группа должностей руководителей структурных подразделений</w:t>
            </w:r>
          </w:p>
        </w:tc>
      </w:tr>
      <w:tr w:rsidR="009F2FE9" w:rsidRPr="009F2FE9" w:rsidTr="000372E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7,5</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10,0</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15,0</w:t>
            </w:r>
          </w:p>
        </w:tc>
      </w:tr>
      <w:tr w:rsidR="009F2FE9" w:rsidRPr="009F2FE9" w:rsidTr="000372E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w:t>
            </w: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7,5</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10,0</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15,0</w:t>
            </w:r>
          </w:p>
        </w:tc>
      </w:tr>
      <w:tr w:rsidR="009F2FE9" w:rsidRPr="009F2FE9" w:rsidTr="000372E5">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3</w:t>
            </w: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7,5</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10,0</w:t>
            </w:r>
          </w:p>
        </w:tc>
      </w:tr>
      <w:tr w:rsidR="009F2FE9" w:rsidRPr="009F2FE9" w:rsidTr="000372E5">
        <w:tc>
          <w:tcPr>
            <w:tcW w:w="1951" w:type="dxa"/>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15,0</w:t>
            </w:r>
          </w:p>
        </w:tc>
      </w:tr>
    </w:tbl>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p>
    <w:p w:rsidR="009F2FE9" w:rsidRPr="009F2FE9" w:rsidRDefault="005B166A" w:rsidP="009F2FE9">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8.4</w:t>
      </w:r>
      <w:r w:rsidR="009F2FE9" w:rsidRPr="009F2FE9">
        <w:rPr>
          <w:rFonts w:ascii="Times New Roman" w:eastAsia="Calibri" w:hAnsi="Times New Roman" w:cs="Times New Roman"/>
          <w:sz w:val="24"/>
          <w:szCs w:val="24"/>
          <w:lang w:eastAsia="ru-RU"/>
        </w:rPr>
        <w:t xml:space="preserve">. 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w:t>
      </w:r>
      <w:r w:rsidR="009F2FE9" w:rsidRPr="009F2FE9">
        <w:rPr>
          <w:rFonts w:ascii="Times New Roman" w:eastAsia="Calibri" w:hAnsi="Times New Roman" w:cs="Times New Roman"/>
          <w:sz w:val="24"/>
          <w:szCs w:val="24"/>
          <w:lang w:eastAsia="ru-RU"/>
        </w:rPr>
        <w:lastRenderedPageBreak/>
        <w:t xml:space="preserve">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   8.</w:t>
      </w:r>
      <w:r w:rsidR="005B166A">
        <w:rPr>
          <w:rFonts w:ascii="Times New Roman" w:eastAsia="Calibri" w:hAnsi="Times New Roman" w:cs="Times New Roman"/>
          <w:sz w:val="24"/>
          <w:szCs w:val="24"/>
          <w:lang w:eastAsia="ru-RU"/>
        </w:rPr>
        <w:t xml:space="preserve">5. </w:t>
      </w:r>
      <w:r w:rsidRPr="009F2FE9">
        <w:rPr>
          <w:rFonts w:ascii="Times New Roman" w:eastAsia="Calibri" w:hAnsi="Times New Roman" w:cs="Times New Roman"/>
          <w:sz w:val="24"/>
          <w:szCs w:val="24"/>
          <w:lang w:eastAsia="ru-RU"/>
        </w:rPr>
        <w:t>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Таблица 5 - Размеры надбавок за специфику образовательной программы</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2693"/>
        <w:gridCol w:w="2838"/>
        <w:gridCol w:w="1698"/>
        <w:gridCol w:w="1525"/>
      </w:tblGrid>
      <w:tr w:rsidR="009F2FE9" w:rsidRPr="009F2FE9" w:rsidTr="000372E5">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w:t>
            </w: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п/п</w:t>
            </w:r>
          </w:p>
        </w:tc>
        <w:tc>
          <w:tcPr>
            <w:tcW w:w="2693" w:type="dxa"/>
            <w:vMerge w:val="restar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Основание назначения надбавки за специфику образовательной программы</w:t>
            </w:r>
          </w:p>
        </w:tc>
        <w:tc>
          <w:tcPr>
            <w:tcW w:w="4536" w:type="dxa"/>
            <w:gridSpan w:val="2"/>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Должности, которым назначаются надбавки за специфику образовательной программы</w:t>
            </w:r>
          </w:p>
        </w:tc>
        <w:tc>
          <w:tcPr>
            <w:tcW w:w="1525" w:type="dxa"/>
            <w:vMerge w:val="restar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Размер надбавки, процент</w:t>
            </w:r>
          </w:p>
        </w:tc>
      </w:tr>
      <w:tr w:rsidR="009F2FE9" w:rsidRPr="009F2FE9" w:rsidTr="000372E5">
        <w:trPr>
          <w:tblHeader/>
        </w:trPr>
        <w:tc>
          <w:tcPr>
            <w:tcW w:w="817"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693"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838"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Наименование профессионально-квалификационной группы</w:t>
            </w:r>
          </w:p>
        </w:tc>
        <w:tc>
          <w:tcPr>
            <w:tcW w:w="1698"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roofErr w:type="spellStart"/>
            <w:r w:rsidRPr="009F2FE9">
              <w:rPr>
                <w:rFonts w:ascii="Times New Roman" w:eastAsia="Calibri" w:hAnsi="Times New Roman" w:cs="Times New Roman"/>
                <w:sz w:val="24"/>
                <w:szCs w:val="24"/>
                <w:lang w:eastAsia="ru-RU"/>
              </w:rPr>
              <w:t>Квалифика-ционный</w:t>
            </w:r>
            <w:proofErr w:type="spellEnd"/>
            <w:r w:rsidRPr="009F2FE9">
              <w:rPr>
                <w:rFonts w:ascii="Times New Roman" w:eastAsia="Calibri" w:hAnsi="Times New Roman" w:cs="Times New Roman"/>
                <w:sz w:val="24"/>
                <w:szCs w:val="24"/>
                <w:lang w:eastAsia="ru-RU"/>
              </w:rPr>
              <w:t xml:space="preserve"> уровень</w:t>
            </w:r>
          </w:p>
        </w:tc>
        <w:tc>
          <w:tcPr>
            <w:tcW w:w="1525"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r>
      <w:tr w:rsidR="009F2FE9" w:rsidRPr="009F2FE9" w:rsidTr="000372E5">
        <w:tc>
          <w:tcPr>
            <w:tcW w:w="817" w:type="dxa"/>
            <w:vMerge w:val="restar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2693" w:type="dxa"/>
            <w:vMerge w:val="restar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838"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должности учебно-вспомогательного персонала первого уровня</w:t>
            </w: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1698"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4,5</w:t>
            </w:r>
          </w:p>
        </w:tc>
      </w:tr>
      <w:tr w:rsidR="009F2FE9" w:rsidRPr="009F2FE9" w:rsidTr="000372E5">
        <w:tc>
          <w:tcPr>
            <w:tcW w:w="817"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693"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838"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должности учебно-вспомогательного персонала второго уровня</w:t>
            </w: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1698"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1-2</w:t>
            </w:r>
          </w:p>
        </w:tc>
        <w:tc>
          <w:tcPr>
            <w:tcW w:w="1525"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4,5</w:t>
            </w:r>
          </w:p>
        </w:tc>
      </w:tr>
      <w:tr w:rsidR="009F2FE9" w:rsidRPr="009F2FE9" w:rsidTr="000372E5">
        <w:tc>
          <w:tcPr>
            <w:tcW w:w="817"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693"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838"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должности педагогических работников</w:t>
            </w: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1698"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1-4</w:t>
            </w:r>
          </w:p>
        </w:tc>
        <w:tc>
          <w:tcPr>
            <w:tcW w:w="1525"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4,5</w:t>
            </w:r>
          </w:p>
        </w:tc>
      </w:tr>
      <w:tr w:rsidR="009F2FE9" w:rsidRPr="009F2FE9" w:rsidTr="000372E5">
        <w:tc>
          <w:tcPr>
            <w:tcW w:w="817"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693"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838"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должности руководителей структурных подразделений</w:t>
            </w: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1698"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1-2</w:t>
            </w:r>
          </w:p>
        </w:tc>
        <w:tc>
          <w:tcPr>
            <w:tcW w:w="1525"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4,5</w:t>
            </w:r>
          </w:p>
        </w:tc>
      </w:tr>
      <w:tr w:rsidR="009F2FE9" w:rsidRPr="009F2FE9" w:rsidTr="000372E5">
        <w:tc>
          <w:tcPr>
            <w:tcW w:w="817"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693"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838"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должности педагогических работников</w:t>
            </w:r>
          </w:p>
        </w:tc>
        <w:tc>
          <w:tcPr>
            <w:tcW w:w="1698"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1-4</w:t>
            </w:r>
          </w:p>
        </w:tc>
        <w:tc>
          <w:tcPr>
            <w:tcW w:w="1525"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4,5</w:t>
            </w:r>
          </w:p>
        </w:tc>
      </w:tr>
      <w:tr w:rsidR="009F2FE9" w:rsidRPr="009F2FE9" w:rsidTr="000372E5">
        <w:tc>
          <w:tcPr>
            <w:tcW w:w="817"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693" w:type="dxa"/>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838"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должности руководителей структурных подразделений</w:t>
            </w:r>
          </w:p>
        </w:tc>
        <w:tc>
          <w:tcPr>
            <w:tcW w:w="1698"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1-2</w:t>
            </w:r>
          </w:p>
        </w:tc>
        <w:tc>
          <w:tcPr>
            <w:tcW w:w="1525"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4,5</w:t>
            </w:r>
          </w:p>
        </w:tc>
      </w:tr>
      <w:tr w:rsidR="009F2FE9" w:rsidRPr="009F2FE9" w:rsidTr="000372E5">
        <w:trPr>
          <w:trHeight w:val="856"/>
        </w:trPr>
        <w:tc>
          <w:tcPr>
            <w:tcW w:w="817"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10.</w:t>
            </w:r>
          </w:p>
        </w:tc>
        <w:tc>
          <w:tcPr>
            <w:tcW w:w="2693"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Обучение детей родному (татарскому, чувашскому, марийскому и др.) языкам в дошкольных образовательных учреждениях с русским языком обучения</w:t>
            </w:r>
          </w:p>
        </w:tc>
        <w:tc>
          <w:tcPr>
            <w:tcW w:w="2838"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должности педагогических работников</w:t>
            </w:r>
          </w:p>
        </w:tc>
        <w:tc>
          <w:tcPr>
            <w:tcW w:w="1698"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3-4</w:t>
            </w:r>
          </w:p>
        </w:tc>
        <w:tc>
          <w:tcPr>
            <w:tcW w:w="1525"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4,5</w:t>
            </w:r>
          </w:p>
        </w:tc>
      </w:tr>
    </w:tbl>
    <w:p w:rsidR="009F2FE9" w:rsidRPr="009F2FE9" w:rsidRDefault="009F2FE9" w:rsidP="009F2FE9">
      <w:pPr>
        <w:spacing w:after="0" w:line="240" w:lineRule="auto"/>
        <w:ind w:firstLine="709"/>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lastRenderedPageBreak/>
        <w:t>8.</w:t>
      </w:r>
      <w:r w:rsidR="005B166A">
        <w:rPr>
          <w:rFonts w:ascii="Times New Roman" w:eastAsia="Calibri" w:hAnsi="Times New Roman" w:cs="Times New Roman"/>
          <w:sz w:val="24"/>
          <w:szCs w:val="24"/>
          <w:lang w:eastAsia="ru-RU"/>
        </w:rPr>
        <w:t>6</w:t>
      </w:r>
      <w:r w:rsidRPr="009F2FE9">
        <w:rPr>
          <w:rFonts w:ascii="Times New Roman" w:eastAsia="Calibri" w:hAnsi="Times New Roman" w:cs="Times New Roman"/>
          <w:sz w:val="24"/>
          <w:szCs w:val="24"/>
          <w:lang w:eastAsia="ru-RU"/>
        </w:rPr>
        <w:t xml:space="preserve">. Перечень государственных наград (почетных званий) за наличие которых работникам образования предоставляются соответствующие выплаты, приведен в </w:t>
      </w:r>
      <w:proofErr w:type="gramStart"/>
      <w:r w:rsidRPr="009F2FE9">
        <w:rPr>
          <w:rFonts w:ascii="Times New Roman" w:eastAsia="Calibri" w:hAnsi="Times New Roman" w:cs="Times New Roman"/>
          <w:sz w:val="24"/>
          <w:szCs w:val="24"/>
          <w:lang w:eastAsia="ru-RU"/>
        </w:rPr>
        <w:t>приложении  к</w:t>
      </w:r>
      <w:proofErr w:type="gramEnd"/>
      <w:r w:rsidRPr="009F2FE9">
        <w:rPr>
          <w:rFonts w:ascii="Times New Roman" w:eastAsia="Calibri" w:hAnsi="Times New Roman" w:cs="Times New Roman"/>
          <w:sz w:val="24"/>
          <w:szCs w:val="24"/>
          <w:lang w:eastAsia="ru-RU"/>
        </w:rPr>
        <w:t xml:space="preserve"> настоящему Положению.</w:t>
      </w:r>
    </w:p>
    <w:p w:rsidR="009F2FE9" w:rsidRPr="009F2FE9" w:rsidRDefault="009F2FE9" w:rsidP="005B166A">
      <w:pPr>
        <w:numPr>
          <w:ilvl w:val="1"/>
          <w:numId w:val="17"/>
        </w:num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Таблица 6 - Размеры надбавок за управление структурным подразделением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25"/>
        <w:gridCol w:w="3306"/>
        <w:gridCol w:w="3306"/>
      </w:tblGrid>
      <w:tr w:rsidR="009F2FE9" w:rsidRPr="009F2FE9" w:rsidTr="000372E5">
        <w:trPr>
          <w:tblHeader/>
        </w:trPr>
        <w:tc>
          <w:tcPr>
            <w:tcW w:w="1802"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Квалификационные уровни профессионально-квалификационной группы руководителей структурных подразделений</w:t>
            </w:r>
          </w:p>
        </w:tc>
        <w:tc>
          <w:tcPr>
            <w:tcW w:w="159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Группа по оплате труда руководителя</w:t>
            </w:r>
          </w:p>
        </w:tc>
        <w:tc>
          <w:tcPr>
            <w:tcW w:w="159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Размер надбавки, процент</w:t>
            </w:r>
          </w:p>
        </w:tc>
      </w:tr>
      <w:tr w:rsidR="009F2FE9" w:rsidRPr="009F2FE9" w:rsidTr="000372E5">
        <w:tc>
          <w:tcPr>
            <w:tcW w:w="1802"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w:t>
            </w: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4,5</w:t>
            </w:r>
          </w:p>
        </w:tc>
      </w:tr>
      <w:tr w:rsidR="009F2FE9" w:rsidRPr="009F2FE9" w:rsidTr="000372E5">
        <w:tc>
          <w:tcPr>
            <w:tcW w:w="1802"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w:t>
            </w: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w:t>
            </w: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7,5</w:t>
            </w:r>
          </w:p>
        </w:tc>
      </w:tr>
      <w:tr w:rsidR="009F2FE9" w:rsidRPr="009F2FE9" w:rsidTr="000372E5">
        <w:tc>
          <w:tcPr>
            <w:tcW w:w="1802" w:type="pct"/>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3</w:t>
            </w: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87,0</w:t>
            </w:r>
          </w:p>
        </w:tc>
      </w:tr>
      <w:tr w:rsidR="009F2FE9" w:rsidRPr="009F2FE9" w:rsidTr="000372E5">
        <w:tc>
          <w:tcPr>
            <w:tcW w:w="1802" w:type="pct"/>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w:t>
            </w: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87,0</w:t>
            </w:r>
          </w:p>
        </w:tc>
      </w:tr>
      <w:tr w:rsidR="009F2FE9" w:rsidRPr="009F2FE9" w:rsidTr="000372E5">
        <w:tc>
          <w:tcPr>
            <w:tcW w:w="1802" w:type="pct"/>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3</w:t>
            </w: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68,5</w:t>
            </w:r>
          </w:p>
        </w:tc>
      </w:tr>
      <w:tr w:rsidR="009F2FE9" w:rsidRPr="009F2FE9" w:rsidTr="000372E5">
        <w:tc>
          <w:tcPr>
            <w:tcW w:w="1802" w:type="pct"/>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w:t>
            </w: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61,0</w:t>
            </w:r>
          </w:p>
        </w:tc>
      </w:tr>
      <w:tr w:rsidR="009F2FE9" w:rsidRPr="009F2FE9" w:rsidTr="000372E5">
        <w:tc>
          <w:tcPr>
            <w:tcW w:w="1802" w:type="pct"/>
            <w:vMerge/>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вне группы</w:t>
            </w:r>
          </w:p>
        </w:tc>
        <w:tc>
          <w:tcPr>
            <w:tcW w:w="1599" w:type="pct"/>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52,0</w:t>
            </w:r>
          </w:p>
        </w:tc>
      </w:tr>
    </w:tbl>
    <w:p w:rsidR="009F2FE9" w:rsidRPr="009F2FE9" w:rsidRDefault="009F2FE9" w:rsidP="009F2FE9">
      <w:pPr>
        <w:spacing w:after="0" w:line="240" w:lineRule="auto"/>
        <w:ind w:firstLine="709"/>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Размеры надбавок за стаж работы по профилю приведены в таблице 7 настоящего Положения.</w:t>
      </w:r>
    </w:p>
    <w:p w:rsidR="009F2FE9" w:rsidRPr="009F2FE9" w:rsidRDefault="009F2FE9" w:rsidP="009F2FE9">
      <w:pPr>
        <w:spacing w:after="0" w:line="240" w:lineRule="auto"/>
        <w:ind w:firstLine="720"/>
        <w:jc w:val="both"/>
        <w:rPr>
          <w:rFonts w:ascii="Times New Roman" w:eastAsia="Calibri" w:hAnsi="Times New Roman" w:cs="Times New Roman"/>
          <w:sz w:val="24"/>
          <w:szCs w:val="24"/>
          <w:lang w:eastAsia="ru-RU"/>
        </w:rPr>
      </w:pP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Таблица 7 - Размеры надбавок за стаж работы по профилю</w:t>
      </w:r>
    </w:p>
    <w:p w:rsidR="009F2FE9" w:rsidRPr="009F2FE9" w:rsidRDefault="009F2FE9" w:rsidP="009F2FE9">
      <w:pPr>
        <w:spacing w:after="0" w:line="240" w:lineRule="auto"/>
        <w:ind w:firstLine="720"/>
        <w:jc w:val="both"/>
        <w:rPr>
          <w:rFonts w:ascii="Times New Roman" w:eastAsia="Calibri" w:hAnsi="Times New Roman" w:cs="Times New Roman"/>
          <w:i/>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21"/>
        <w:gridCol w:w="2828"/>
        <w:gridCol w:w="2392"/>
        <w:gridCol w:w="2396"/>
      </w:tblGrid>
      <w:tr w:rsidR="009F2FE9" w:rsidRPr="009F2FE9" w:rsidTr="000372E5">
        <w:tc>
          <w:tcPr>
            <w:tcW w:w="1316"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Наименование профессионально-квалификационной группы</w:t>
            </w:r>
          </w:p>
        </w:tc>
        <w:tc>
          <w:tcPr>
            <w:tcW w:w="1368"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Квалификационный уровень</w:t>
            </w:r>
          </w:p>
        </w:tc>
        <w:tc>
          <w:tcPr>
            <w:tcW w:w="115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proofErr w:type="spellStart"/>
            <w:r w:rsidRPr="009F2FE9">
              <w:rPr>
                <w:rFonts w:ascii="Times New Roman" w:eastAsia="Calibri" w:hAnsi="Times New Roman" w:cs="Times New Roman"/>
                <w:sz w:val="24"/>
                <w:szCs w:val="24"/>
              </w:rPr>
              <w:t>Стажевая</w:t>
            </w:r>
            <w:proofErr w:type="spellEnd"/>
            <w:r w:rsidRPr="009F2FE9">
              <w:rPr>
                <w:rFonts w:ascii="Times New Roman" w:eastAsia="Calibri" w:hAnsi="Times New Roman" w:cs="Times New Roman"/>
                <w:sz w:val="24"/>
                <w:szCs w:val="24"/>
              </w:rPr>
              <w:t xml:space="preserve"> группа</w:t>
            </w:r>
          </w:p>
        </w:tc>
        <w:tc>
          <w:tcPr>
            <w:tcW w:w="115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Размер надбавки, процентов</w:t>
            </w:r>
          </w:p>
        </w:tc>
      </w:tr>
      <w:tr w:rsidR="009F2FE9" w:rsidRPr="009F2FE9" w:rsidTr="000372E5">
        <w:trPr>
          <w:trHeight w:val="479"/>
        </w:trPr>
        <w:tc>
          <w:tcPr>
            <w:tcW w:w="1316" w:type="pct"/>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Должности учебно-вспомогательного персонала второго уровня</w:t>
            </w:r>
          </w:p>
        </w:tc>
        <w:tc>
          <w:tcPr>
            <w:tcW w:w="1368" w:type="pct"/>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1-2</w:t>
            </w:r>
          </w:p>
        </w:tc>
        <w:tc>
          <w:tcPr>
            <w:tcW w:w="115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от 4 до 10 лет</w:t>
            </w:r>
          </w:p>
        </w:tc>
        <w:tc>
          <w:tcPr>
            <w:tcW w:w="115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2,0</w:t>
            </w:r>
          </w:p>
        </w:tc>
      </w:tr>
      <w:tr w:rsidR="009F2FE9" w:rsidRPr="009F2FE9" w:rsidTr="000372E5">
        <w:trPr>
          <w:trHeight w:val="429"/>
        </w:trPr>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от 10 до 15 лет</w:t>
            </w:r>
          </w:p>
        </w:tc>
        <w:tc>
          <w:tcPr>
            <w:tcW w:w="115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3,0</w:t>
            </w:r>
          </w:p>
        </w:tc>
      </w:tr>
      <w:tr w:rsidR="009F2FE9" w:rsidRPr="009F2FE9" w:rsidTr="000372E5">
        <w:trPr>
          <w:trHeight w:val="408"/>
        </w:trPr>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свыше 15 лет</w:t>
            </w:r>
          </w:p>
        </w:tc>
        <w:tc>
          <w:tcPr>
            <w:tcW w:w="115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4,0</w:t>
            </w:r>
          </w:p>
        </w:tc>
      </w:tr>
      <w:tr w:rsidR="009F2FE9" w:rsidRPr="009F2FE9" w:rsidTr="000372E5">
        <w:tc>
          <w:tcPr>
            <w:tcW w:w="1316" w:type="pct"/>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Должности педагогических работников</w:t>
            </w:r>
          </w:p>
        </w:tc>
        <w:tc>
          <w:tcPr>
            <w:tcW w:w="1368" w:type="pct"/>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1-4</w:t>
            </w:r>
          </w:p>
        </w:tc>
        <w:tc>
          <w:tcPr>
            <w:tcW w:w="115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от 2 до 6 лет</w:t>
            </w:r>
          </w:p>
        </w:tc>
        <w:tc>
          <w:tcPr>
            <w:tcW w:w="115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3,0</w:t>
            </w:r>
          </w:p>
        </w:tc>
      </w:tr>
      <w:tr w:rsidR="009F2FE9" w:rsidRPr="009F2FE9" w:rsidTr="000372E5">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от 6 до 10 лет</w:t>
            </w:r>
          </w:p>
        </w:tc>
        <w:tc>
          <w:tcPr>
            <w:tcW w:w="115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4,5</w:t>
            </w:r>
          </w:p>
        </w:tc>
      </w:tr>
      <w:tr w:rsidR="009F2FE9" w:rsidRPr="009F2FE9" w:rsidTr="000372E5">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от 10 до 15 лет</w:t>
            </w:r>
          </w:p>
        </w:tc>
        <w:tc>
          <w:tcPr>
            <w:tcW w:w="115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5,5</w:t>
            </w:r>
          </w:p>
        </w:tc>
      </w:tr>
      <w:tr w:rsidR="009F2FE9" w:rsidRPr="009F2FE9" w:rsidTr="000372E5">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свыше 15 лет</w:t>
            </w:r>
          </w:p>
        </w:tc>
        <w:tc>
          <w:tcPr>
            <w:tcW w:w="115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6,5</w:t>
            </w:r>
          </w:p>
        </w:tc>
      </w:tr>
      <w:tr w:rsidR="009F2FE9" w:rsidRPr="009F2FE9" w:rsidTr="000372E5">
        <w:tc>
          <w:tcPr>
            <w:tcW w:w="1316" w:type="pct"/>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Должности руководителей структурных подразделений</w:t>
            </w:r>
          </w:p>
        </w:tc>
        <w:tc>
          <w:tcPr>
            <w:tcW w:w="1368" w:type="pct"/>
            <w:vMerge w:val="restar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1 – 3</w:t>
            </w:r>
          </w:p>
        </w:tc>
        <w:tc>
          <w:tcPr>
            <w:tcW w:w="115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от 2 до 6 лет</w:t>
            </w:r>
          </w:p>
        </w:tc>
        <w:tc>
          <w:tcPr>
            <w:tcW w:w="115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3,0</w:t>
            </w:r>
          </w:p>
        </w:tc>
      </w:tr>
      <w:tr w:rsidR="009F2FE9" w:rsidRPr="009F2FE9" w:rsidTr="000372E5">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от 6 до 10 лет</w:t>
            </w:r>
          </w:p>
        </w:tc>
        <w:tc>
          <w:tcPr>
            <w:tcW w:w="115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4,5</w:t>
            </w:r>
          </w:p>
        </w:tc>
      </w:tr>
      <w:tr w:rsidR="009F2FE9" w:rsidRPr="009F2FE9" w:rsidTr="000372E5">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от 10 до 15 лет</w:t>
            </w:r>
          </w:p>
        </w:tc>
        <w:tc>
          <w:tcPr>
            <w:tcW w:w="115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5,5</w:t>
            </w:r>
          </w:p>
        </w:tc>
      </w:tr>
      <w:tr w:rsidR="009F2FE9" w:rsidRPr="009F2FE9" w:rsidTr="000372E5">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rPr>
                <w:rFonts w:ascii="Times New Roman" w:eastAsia="Calibri" w:hAnsi="Times New Roman" w:cs="Times New Roman"/>
                <w:sz w:val="24"/>
                <w:szCs w:val="24"/>
              </w:rPr>
            </w:pPr>
          </w:p>
        </w:tc>
        <w:tc>
          <w:tcPr>
            <w:tcW w:w="1157"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свыше 15 лет</w:t>
            </w:r>
          </w:p>
        </w:tc>
        <w:tc>
          <w:tcPr>
            <w:tcW w:w="1159" w:type="pct"/>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rPr>
            </w:pPr>
            <w:r w:rsidRPr="009F2FE9">
              <w:rPr>
                <w:rFonts w:ascii="Times New Roman" w:eastAsia="Calibri" w:hAnsi="Times New Roman" w:cs="Times New Roman"/>
                <w:sz w:val="24"/>
                <w:szCs w:val="24"/>
              </w:rPr>
              <w:t>6,5</w:t>
            </w:r>
          </w:p>
        </w:tc>
      </w:tr>
    </w:tbl>
    <w:p w:rsidR="009F2FE9" w:rsidRPr="009F2FE9" w:rsidRDefault="009F2FE9" w:rsidP="009F2FE9">
      <w:pPr>
        <w:spacing w:after="0" w:line="240" w:lineRule="auto"/>
        <w:ind w:firstLine="720"/>
        <w:jc w:val="both"/>
        <w:rPr>
          <w:rFonts w:ascii="Times New Roman" w:eastAsia="Calibri" w:hAnsi="Times New Roman" w:cs="Times New Roman"/>
          <w:sz w:val="24"/>
          <w:szCs w:val="24"/>
          <w:lang w:eastAsia="ru-RU"/>
        </w:rPr>
      </w:pPr>
    </w:p>
    <w:p w:rsidR="009F2FE9" w:rsidRPr="005B166A" w:rsidRDefault="009F2FE9" w:rsidP="005B166A">
      <w:pPr>
        <w:pStyle w:val="af"/>
        <w:numPr>
          <w:ilvl w:val="1"/>
          <w:numId w:val="18"/>
        </w:numPr>
        <w:spacing w:after="0" w:line="240" w:lineRule="auto"/>
        <w:jc w:val="both"/>
        <w:rPr>
          <w:rFonts w:ascii="Times New Roman" w:eastAsia="Calibri" w:hAnsi="Times New Roman" w:cs="Times New Roman"/>
          <w:sz w:val="24"/>
          <w:szCs w:val="24"/>
          <w:lang w:eastAsia="ru-RU"/>
        </w:rPr>
      </w:pPr>
      <w:r w:rsidRPr="005B166A">
        <w:rPr>
          <w:rFonts w:ascii="Times New Roman" w:eastAsia="Calibri" w:hAnsi="Times New Roman" w:cs="Times New Roman"/>
          <w:sz w:val="24"/>
          <w:szCs w:val="24"/>
          <w:lang w:eastAsia="ru-RU"/>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rsidR="009F2FE9" w:rsidRPr="009F2FE9" w:rsidRDefault="009F2FE9" w:rsidP="005B166A">
      <w:pPr>
        <w:numPr>
          <w:ilvl w:val="1"/>
          <w:numId w:val="18"/>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 стаж педагогической работы засчитывается:</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lastRenderedPageBreak/>
        <w:t>педагогическая, руководящая и методическая работа в образовательных и других учреждениях согласно таблице 8;</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b/>
          <w:sz w:val="24"/>
          <w:szCs w:val="24"/>
          <w:lang w:eastAsia="ru-RU"/>
        </w:rPr>
      </w:pPr>
      <w:r w:rsidRPr="009F2FE9">
        <w:rPr>
          <w:rFonts w:ascii="Times New Roman" w:eastAsia="Calibri" w:hAnsi="Times New Roman" w:cs="Times New Roman"/>
          <w:sz w:val="24"/>
          <w:szCs w:val="24"/>
          <w:lang w:eastAsia="ru-RU"/>
        </w:rPr>
        <w:t>Таблица 8 – Перечень учреждений, организаций и должностей, время работы в которых засчитывается в педагогический стаж работников МАДОУ</w:t>
      </w:r>
    </w:p>
    <w:p w:rsidR="009F2FE9" w:rsidRPr="009F2FE9" w:rsidRDefault="009F2FE9" w:rsidP="009F2FE9">
      <w:pPr>
        <w:autoSpaceDE w:val="0"/>
        <w:autoSpaceDN w:val="0"/>
        <w:adjustRightInd w:val="0"/>
        <w:spacing w:after="0" w:line="240" w:lineRule="auto"/>
        <w:jc w:val="center"/>
        <w:rPr>
          <w:rFonts w:ascii="Times New Roman" w:eastAsia="Calibri" w:hAnsi="Times New Roman" w:cs="Times New Roman"/>
          <w:bCs/>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9F2FE9" w:rsidRPr="009F2FE9" w:rsidTr="000372E5">
        <w:trPr>
          <w:tblHeader/>
        </w:trPr>
        <w:tc>
          <w:tcPr>
            <w:tcW w:w="4785"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F2FE9">
              <w:rPr>
                <w:rFonts w:ascii="Times New Roman" w:eastAsia="Times New Roman" w:hAnsi="Times New Roman" w:cs="Times New Roman"/>
                <w:bCs/>
                <w:sz w:val="24"/>
                <w:szCs w:val="24"/>
                <w:lang w:eastAsia="ru-RU"/>
              </w:rPr>
              <w:t>Наименование учреждений и организаций</w:t>
            </w:r>
          </w:p>
        </w:tc>
        <w:tc>
          <w:tcPr>
            <w:tcW w:w="4786"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F2FE9">
              <w:rPr>
                <w:rFonts w:ascii="Times New Roman" w:eastAsia="Times New Roman" w:hAnsi="Times New Roman" w:cs="Times New Roman"/>
                <w:bCs/>
                <w:sz w:val="24"/>
                <w:szCs w:val="24"/>
                <w:lang w:eastAsia="ru-RU"/>
              </w:rPr>
              <w:t>Наименование должностей</w:t>
            </w:r>
          </w:p>
        </w:tc>
      </w:tr>
      <w:tr w:rsidR="009F2FE9" w:rsidRPr="009F2FE9" w:rsidTr="000372E5">
        <w:tc>
          <w:tcPr>
            <w:tcW w:w="4785"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F2FE9">
              <w:rPr>
                <w:rFonts w:ascii="Times New Roman" w:eastAsia="Times New Roman" w:hAnsi="Times New Roman" w:cs="Times New Roman"/>
                <w:bCs/>
                <w:sz w:val="24"/>
                <w:szCs w:val="24"/>
                <w:lang w:eastAsia="ru-RU"/>
              </w:rPr>
              <w:t xml:space="preserve">Образовательные учреждения </w:t>
            </w:r>
          </w:p>
        </w:tc>
        <w:tc>
          <w:tcPr>
            <w:tcW w:w="4786"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F2FE9">
              <w:rPr>
                <w:rFonts w:ascii="Times New Roman" w:eastAsia="Times New Roman" w:hAnsi="Times New Roman" w:cs="Times New Roman"/>
                <w:bCs/>
                <w:sz w:val="24"/>
                <w:szCs w:val="24"/>
                <w:lang w:eastAsia="ru-RU"/>
              </w:rPr>
              <w:t xml:space="preserve"> инструкторы по физической культуре, музыкальные руководители, старшие воспитатели, воспитатели, психологи,  директора (начальники, заведующие) </w:t>
            </w:r>
          </w:p>
        </w:tc>
      </w:tr>
    </w:tbl>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9F2FE9" w:rsidRPr="009F2FE9" w:rsidRDefault="009F2FE9" w:rsidP="009F2FE9">
      <w:pPr>
        <w:spacing w:after="0" w:line="240" w:lineRule="auto"/>
        <w:ind w:firstLine="567"/>
        <w:jc w:val="both"/>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педагогическим работникам в стаж педагогической работы засчитывается без всяких условий и ограничений:</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9F2FE9">
        <w:rPr>
          <w:rFonts w:ascii="Times New Roman" w:eastAsia="Calibri" w:hAnsi="Times New Roman" w:cs="Times New Roman"/>
          <w:sz w:val="24"/>
          <w:szCs w:val="24"/>
          <w:lang w:eastAsia="ru-RU"/>
        </w:rPr>
        <w:t>профтехобразования</w:t>
      </w:r>
      <w:proofErr w:type="spellEnd"/>
      <w:r w:rsidRPr="009F2FE9">
        <w:rPr>
          <w:rFonts w:ascii="Times New Roman" w:eastAsia="Calibri" w:hAnsi="Times New Roman" w:cs="Times New Roman"/>
          <w:sz w:val="24"/>
          <w:szCs w:val="24"/>
          <w:lang w:eastAsia="ru-RU"/>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9F2FE9" w:rsidRPr="009F2FE9" w:rsidRDefault="009F2FE9" w:rsidP="005B166A">
      <w:pPr>
        <w:numPr>
          <w:ilvl w:val="1"/>
          <w:numId w:val="18"/>
        </w:numPr>
        <w:spacing w:after="0" w:line="240" w:lineRule="auto"/>
        <w:ind w:hanging="611"/>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инструкторам по физкультуре, </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педагогам-психологам;</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музыкальным руководителям</w:t>
      </w:r>
    </w:p>
    <w:p w:rsidR="009F2FE9" w:rsidRPr="009F2FE9" w:rsidRDefault="009F2FE9" w:rsidP="005B166A">
      <w:pPr>
        <w:numPr>
          <w:ilvl w:val="1"/>
          <w:numId w:val="18"/>
        </w:numPr>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Воспитателям (старшим воспитателям) дошкольных образовательных </w:t>
      </w:r>
      <w:proofErr w:type="gramStart"/>
      <w:r w:rsidRPr="009F2FE9">
        <w:rPr>
          <w:rFonts w:ascii="Times New Roman" w:eastAsia="Calibri" w:hAnsi="Times New Roman" w:cs="Times New Roman"/>
          <w:sz w:val="24"/>
          <w:szCs w:val="24"/>
          <w:lang w:eastAsia="ru-RU"/>
        </w:rPr>
        <w:t>учреждений,  в</w:t>
      </w:r>
      <w:proofErr w:type="gramEnd"/>
      <w:r w:rsidRPr="009F2FE9">
        <w:rPr>
          <w:rFonts w:ascii="Times New Roman" w:eastAsia="Calibri" w:hAnsi="Times New Roman" w:cs="Times New Roman"/>
          <w:sz w:val="24"/>
          <w:szCs w:val="24"/>
          <w:lang w:eastAsia="ru-RU"/>
        </w:rPr>
        <w:t xml:space="preserve"> педагогический стаж включается время работы в должности медицинской сестры ясельной группы дошкольных образовательных учреждений.</w:t>
      </w:r>
    </w:p>
    <w:p w:rsidR="009F2FE9" w:rsidRPr="009F2FE9" w:rsidRDefault="009F2FE9" w:rsidP="005B166A">
      <w:pPr>
        <w:numPr>
          <w:ilvl w:val="1"/>
          <w:numId w:val="18"/>
        </w:numPr>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w:t>
      </w:r>
      <w:r w:rsidRPr="009F2FE9">
        <w:rPr>
          <w:rFonts w:ascii="Times New Roman" w:eastAsia="Calibri" w:hAnsi="Times New Roman" w:cs="Times New Roman"/>
          <w:sz w:val="24"/>
          <w:szCs w:val="24"/>
          <w:lang w:eastAsia="ru-RU"/>
        </w:rPr>
        <w:lastRenderedPageBreak/>
        <w:t>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9F2FE9" w:rsidRPr="009F2FE9" w:rsidRDefault="009F2FE9" w:rsidP="005B166A">
      <w:pPr>
        <w:numPr>
          <w:ilvl w:val="1"/>
          <w:numId w:val="18"/>
        </w:numPr>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При этом в педагогический стаж засчитываются только те месяцы, в течение которых выполнялась педагогическая работа.</w:t>
      </w:r>
    </w:p>
    <w:p w:rsidR="009F2FE9" w:rsidRPr="009F2FE9" w:rsidRDefault="009F2FE9" w:rsidP="005B166A">
      <w:pPr>
        <w:numPr>
          <w:ilvl w:val="1"/>
          <w:numId w:val="18"/>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Размеры надбавок за сложность и напряженность работы приведены в таблице 9 настоящего Положения.</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p>
    <w:p w:rsidR="009F2FE9" w:rsidRPr="009F2FE9" w:rsidRDefault="009F2FE9" w:rsidP="009F2FE9">
      <w:pPr>
        <w:spacing w:after="0" w:line="240" w:lineRule="auto"/>
        <w:ind w:firstLine="709"/>
        <w:jc w:val="right"/>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Таблица 9</w:t>
      </w:r>
    </w:p>
    <w:p w:rsidR="009F2FE9" w:rsidRPr="009F2FE9" w:rsidRDefault="009F2FE9" w:rsidP="009F2FE9">
      <w:pPr>
        <w:spacing w:after="0" w:line="240" w:lineRule="auto"/>
        <w:ind w:firstLine="709"/>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Размеры надбавок за сложность и напряженность работы</w:t>
      </w:r>
    </w:p>
    <w:p w:rsidR="009F2FE9" w:rsidRPr="009F2FE9" w:rsidRDefault="009F2FE9" w:rsidP="009F2FE9">
      <w:pPr>
        <w:spacing w:after="0" w:line="240" w:lineRule="auto"/>
        <w:ind w:firstLine="709"/>
        <w:jc w:val="both"/>
        <w:rPr>
          <w:rFonts w:ascii="Times New Roman" w:eastAsia="Calibri"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11"/>
        <w:gridCol w:w="3411"/>
        <w:gridCol w:w="1900"/>
        <w:gridCol w:w="1615"/>
      </w:tblGrid>
      <w:tr w:rsidR="009F2FE9" w:rsidRPr="009F2FE9" w:rsidTr="000372E5">
        <w:tc>
          <w:tcPr>
            <w:tcW w:w="1650" w:type="pct"/>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Основание назначения надбавки за сложность и напряженности работы</w:t>
            </w:r>
          </w:p>
        </w:tc>
        <w:tc>
          <w:tcPr>
            <w:tcW w:w="1650"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Наименование профессиональной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Квалификационный уровень</w:t>
            </w:r>
          </w:p>
        </w:tc>
        <w:tc>
          <w:tcPr>
            <w:tcW w:w="781"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Размер</w:t>
            </w: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надбавок, процентов</w:t>
            </w:r>
          </w:p>
        </w:tc>
      </w:tr>
      <w:tr w:rsidR="009F2FE9" w:rsidRPr="009F2FE9" w:rsidTr="000372E5">
        <w:tc>
          <w:tcPr>
            <w:tcW w:w="1650" w:type="pct"/>
            <w:vMerge w:val="restart"/>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Работа с детьми дошкольного возраста</w:t>
            </w:r>
          </w:p>
        </w:tc>
        <w:tc>
          <w:tcPr>
            <w:tcW w:w="1650"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Должности педагогических работников</w:t>
            </w:r>
          </w:p>
        </w:tc>
        <w:tc>
          <w:tcPr>
            <w:tcW w:w="919"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1-4</w:t>
            </w:r>
          </w:p>
        </w:tc>
        <w:tc>
          <w:tcPr>
            <w:tcW w:w="781"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20</w:t>
            </w:r>
          </w:p>
        </w:tc>
      </w:tr>
      <w:tr w:rsidR="009F2FE9" w:rsidRPr="009F2FE9" w:rsidTr="000372E5">
        <w:tc>
          <w:tcPr>
            <w:tcW w:w="1650" w:type="pct"/>
            <w:vMerge/>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1650"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Должности руководителей структурных подразделений</w:t>
            </w:r>
          </w:p>
        </w:tc>
        <w:tc>
          <w:tcPr>
            <w:tcW w:w="919"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1-2</w:t>
            </w:r>
          </w:p>
        </w:tc>
        <w:tc>
          <w:tcPr>
            <w:tcW w:w="781" w:type="pct"/>
            <w:tcBorders>
              <w:top w:val="single" w:sz="4" w:space="0" w:color="auto"/>
              <w:left w:val="single" w:sz="4" w:space="0" w:color="auto"/>
              <w:bottom w:val="single" w:sz="4" w:space="0" w:color="auto"/>
              <w:right w:val="single" w:sz="4" w:space="0" w:color="auto"/>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20</w:t>
            </w:r>
          </w:p>
        </w:tc>
      </w:tr>
    </w:tbl>
    <w:p w:rsidR="009F2FE9" w:rsidRPr="009F2FE9" w:rsidRDefault="009F2FE9" w:rsidP="009F2FE9">
      <w:pPr>
        <w:spacing w:after="0" w:line="240" w:lineRule="auto"/>
        <w:ind w:left="709"/>
        <w:jc w:val="both"/>
        <w:rPr>
          <w:rFonts w:ascii="Times New Roman" w:eastAsia="Calibri" w:hAnsi="Times New Roman" w:cs="Times New Roman"/>
          <w:sz w:val="24"/>
          <w:szCs w:val="24"/>
          <w:lang w:eastAsia="ru-RU"/>
        </w:rPr>
      </w:pPr>
    </w:p>
    <w:p w:rsidR="009F2FE9" w:rsidRPr="009F2FE9" w:rsidRDefault="009F2FE9" w:rsidP="005B166A">
      <w:pPr>
        <w:numPr>
          <w:ilvl w:val="1"/>
          <w:numId w:val="18"/>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Выплаты за качество выполняемых работ устанавливаются работникам образовательных учреждений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9F2FE9" w:rsidRPr="009F2FE9" w:rsidRDefault="009F2FE9" w:rsidP="005B166A">
      <w:pPr>
        <w:numPr>
          <w:ilvl w:val="1"/>
          <w:numId w:val="18"/>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9F2FE9" w:rsidRPr="009F2FE9" w:rsidRDefault="009F2FE9" w:rsidP="005B166A">
      <w:pPr>
        <w:numPr>
          <w:ilvl w:val="1"/>
          <w:numId w:val="18"/>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9F2FE9" w:rsidRPr="009F2FE9" w:rsidRDefault="009F2FE9" w:rsidP="005B166A">
      <w:pPr>
        <w:numPr>
          <w:ilvl w:val="1"/>
          <w:numId w:val="18"/>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9F2FE9">
        <w:rPr>
          <w:rFonts w:ascii="Times New Roman" w:eastAsia="Calibri" w:hAnsi="Times New Roman" w:cs="Times New Roman"/>
          <w:sz w:val="24"/>
          <w:szCs w:val="24"/>
          <w:lang w:eastAsia="ru-RU"/>
        </w:rPr>
        <w:t>отнормированного</w:t>
      </w:r>
      <w:proofErr w:type="spellEnd"/>
      <w:r w:rsidRPr="009F2FE9">
        <w:rPr>
          <w:rFonts w:ascii="Times New Roman" w:eastAsia="Calibri" w:hAnsi="Times New Roman" w:cs="Times New Roman"/>
          <w:sz w:val="24"/>
          <w:szCs w:val="24"/>
          <w:lang w:eastAsia="ru-RU"/>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9F2FE9">
        <w:rPr>
          <w:rFonts w:ascii="Times New Roman" w:eastAsia="Calibri" w:hAnsi="Times New Roman" w:cs="Times New Roman"/>
          <w:sz w:val="24"/>
          <w:szCs w:val="24"/>
          <w:lang w:eastAsia="ru-RU"/>
        </w:rPr>
        <w:t>отнормированный</w:t>
      </w:r>
      <w:proofErr w:type="spellEnd"/>
      <w:r w:rsidRPr="009F2FE9">
        <w:rPr>
          <w:rFonts w:ascii="Times New Roman" w:eastAsia="Calibri" w:hAnsi="Times New Roman" w:cs="Times New Roman"/>
          <w:sz w:val="24"/>
          <w:szCs w:val="24"/>
          <w:lang w:eastAsia="ru-RU"/>
        </w:rPr>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w:t>
      </w:r>
      <w:proofErr w:type="spellStart"/>
      <w:r w:rsidRPr="009F2FE9">
        <w:rPr>
          <w:rFonts w:ascii="Times New Roman" w:eastAsia="Calibri" w:hAnsi="Times New Roman" w:cs="Times New Roman"/>
          <w:sz w:val="24"/>
          <w:szCs w:val="24"/>
          <w:lang w:eastAsia="ru-RU"/>
        </w:rPr>
        <w:t>отнормированного</w:t>
      </w:r>
      <w:proofErr w:type="spellEnd"/>
      <w:r w:rsidRPr="009F2FE9">
        <w:rPr>
          <w:rFonts w:ascii="Times New Roman" w:eastAsia="Calibri" w:hAnsi="Times New Roman" w:cs="Times New Roman"/>
          <w:sz w:val="24"/>
          <w:szCs w:val="24"/>
          <w:lang w:eastAsia="ru-RU"/>
        </w:rPr>
        <w:t xml:space="preserve"> критерия принимается равным 0, при выше наилучшего - 1. </w:t>
      </w:r>
    </w:p>
    <w:p w:rsidR="009F2FE9" w:rsidRPr="009F2FE9" w:rsidRDefault="009F2FE9" w:rsidP="005B166A">
      <w:pPr>
        <w:numPr>
          <w:ilvl w:val="1"/>
          <w:numId w:val="18"/>
        </w:numPr>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lastRenderedPageBreak/>
        <w:t xml:space="preserve">Зависимость значения </w:t>
      </w:r>
      <w:proofErr w:type="spellStart"/>
      <w:r w:rsidRPr="009F2FE9">
        <w:rPr>
          <w:rFonts w:ascii="Times New Roman" w:eastAsia="Calibri" w:hAnsi="Times New Roman" w:cs="Times New Roman"/>
          <w:sz w:val="24"/>
          <w:szCs w:val="24"/>
          <w:lang w:eastAsia="ru-RU"/>
        </w:rPr>
        <w:t>отнормированного</w:t>
      </w:r>
      <w:proofErr w:type="spellEnd"/>
      <w:r w:rsidRPr="009F2FE9">
        <w:rPr>
          <w:rFonts w:ascii="Times New Roman" w:eastAsia="Calibri" w:hAnsi="Times New Roman" w:cs="Times New Roman"/>
          <w:sz w:val="24"/>
          <w:szCs w:val="24"/>
          <w:lang w:eastAsia="ru-RU"/>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9F2FE9" w:rsidRPr="009F2FE9" w:rsidRDefault="009F2FE9" w:rsidP="005B166A">
      <w:pPr>
        <w:numPr>
          <w:ilvl w:val="1"/>
          <w:numId w:val="18"/>
        </w:numPr>
        <w:autoSpaceDE w:val="0"/>
        <w:autoSpaceDN w:val="0"/>
        <w:adjustRightInd w:val="0"/>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Предельный совокупный размер весовых коэффициентов по критериям эффективности деятельности работников МАДОУ приведен в таблице 10 настоящего Положения.</w:t>
      </w:r>
    </w:p>
    <w:p w:rsidR="009F2FE9" w:rsidRPr="009F2FE9" w:rsidRDefault="009F2FE9" w:rsidP="009F2FE9">
      <w:pPr>
        <w:autoSpaceDE w:val="0"/>
        <w:autoSpaceDN w:val="0"/>
        <w:adjustRightInd w:val="0"/>
        <w:spacing w:after="0" w:line="240" w:lineRule="auto"/>
        <w:ind w:left="720"/>
        <w:jc w:val="both"/>
        <w:rPr>
          <w:rFonts w:ascii="Times New Roman" w:eastAsia="Calibri" w:hAnsi="Times New Roman" w:cs="Times New Roman"/>
          <w:sz w:val="24"/>
          <w:szCs w:val="24"/>
          <w:lang w:eastAsia="ru-RU"/>
        </w:rPr>
      </w:pPr>
    </w:p>
    <w:p w:rsidR="009F2FE9" w:rsidRPr="009F2FE9" w:rsidRDefault="009F2FE9" w:rsidP="009F2FE9">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Таблица 10 - Предельный совокупный размер весовых коэффициентов по критериям эффективности деятельности работников МАДОУ</w:t>
      </w:r>
    </w:p>
    <w:p w:rsidR="009F2FE9" w:rsidRPr="009F2FE9" w:rsidRDefault="009F2FE9" w:rsidP="009F2FE9">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13"/>
        <w:gridCol w:w="4394"/>
        <w:gridCol w:w="1843"/>
        <w:gridCol w:w="2233"/>
      </w:tblGrid>
      <w:tr w:rsidR="009F2FE9" w:rsidRPr="009F2FE9" w:rsidTr="000372E5">
        <w:trPr>
          <w:tblHeader/>
        </w:trPr>
        <w:tc>
          <w:tcPr>
            <w:tcW w:w="111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Наименование должности</w:t>
            </w:r>
          </w:p>
        </w:tc>
        <w:tc>
          <w:tcPr>
            <w:tcW w:w="184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Квалификационный уровень</w:t>
            </w:r>
          </w:p>
        </w:tc>
        <w:tc>
          <w:tcPr>
            <w:tcW w:w="223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Предельный совокупный размер весовых коэффициентов</w:t>
            </w:r>
          </w:p>
        </w:tc>
      </w:tr>
      <w:tr w:rsidR="009F2FE9" w:rsidRPr="009F2FE9" w:rsidTr="000372E5">
        <w:trPr>
          <w:trHeight w:val="963"/>
        </w:trPr>
        <w:tc>
          <w:tcPr>
            <w:tcW w:w="9583" w:type="dxa"/>
            <w:gridSpan w:val="4"/>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numPr>
                <w:ilvl w:val="0"/>
                <w:numId w:val="14"/>
              </w:num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Профессионально-квалификационная группа учебно-вспомогательного персонала второго уровня</w:t>
            </w:r>
          </w:p>
        </w:tc>
      </w:tr>
      <w:tr w:rsidR="009F2FE9" w:rsidRPr="009F2FE9" w:rsidTr="000372E5">
        <w:tc>
          <w:tcPr>
            <w:tcW w:w="1113"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4394"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Младший воспитатель</w:t>
            </w:r>
          </w:p>
        </w:tc>
        <w:tc>
          <w:tcPr>
            <w:tcW w:w="184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1</w:t>
            </w:r>
          </w:p>
        </w:tc>
        <w:tc>
          <w:tcPr>
            <w:tcW w:w="223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35</w:t>
            </w:r>
          </w:p>
        </w:tc>
      </w:tr>
      <w:tr w:rsidR="009F2FE9" w:rsidRPr="009F2FE9" w:rsidTr="000372E5">
        <w:tc>
          <w:tcPr>
            <w:tcW w:w="9583" w:type="dxa"/>
            <w:gridSpan w:val="4"/>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numPr>
                <w:ilvl w:val="0"/>
                <w:numId w:val="14"/>
              </w:num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Профессионально-квалификационная группа должностей педагогических работников</w:t>
            </w:r>
          </w:p>
        </w:tc>
      </w:tr>
      <w:tr w:rsidR="009F2FE9" w:rsidRPr="009F2FE9" w:rsidTr="000372E5">
        <w:tc>
          <w:tcPr>
            <w:tcW w:w="111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1.</w:t>
            </w:r>
          </w:p>
        </w:tc>
        <w:tc>
          <w:tcPr>
            <w:tcW w:w="4394"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Инструктор по физической культуре</w:t>
            </w:r>
          </w:p>
        </w:tc>
        <w:tc>
          <w:tcPr>
            <w:tcW w:w="184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1</w:t>
            </w:r>
          </w:p>
        </w:tc>
        <w:tc>
          <w:tcPr>
            <w:tcW w:w="223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45</w:t>
            </w:r>
          </w:p>
        </w:tc>
      </w:tr>
      <w:tr w:rsidR="009F2FE9" w:rsidRPr="009F2FE9" w:rsidTr="000372E5">
        <w:tc>
          <w:tcPr>
            <w:tcW w:w="111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2.</w:t>
            </w:r>
          </w:p>
        </w:tc>
        <w:tc>
          <w:tcPr>
            <w:tcW w:w="4394"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Музыкальный руководитель</w:t>
            </w:r>
          </w:p>
        </w:tc>
        <w:tc>
          <w:tcPr>
            <w:tcW w:w="184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1</w:t>
            </w:r>
          </w:p>
        </w:tc>
        <w:tc>
          <w:tcPr>
            <w:tcW w:w="223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45</w:t>
            </w:r>
          </w:p>
        </w:tc>
      </w:tr>
      <w:tr w:rsidR="009F2FE9" w:rsidRPr="009F2FE9" w:rsidTr="000372E5">
        <w:tc>
          <w:tcPr>
            <w:tcW w:w="111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3.</w:t>
            </w:r>
          </w:p>
        </w:tc>
        <w:tc>
          <w:tcPr>
            <w:tcW w:w="4394"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Воспитатель</w:t>
            </w:r>
          </w:p>
        </w:tc>
        <w:tc>
          <w:tcPr>
            <w:tcW w:w="184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3</w:t>
            </w:r>
          </w:p>
        </w:tc>
        <w:tc>
          <w:tcPr>
            <w:tcW w:w="223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55</w:t>
            </w:r>
          </w:p>
        </w:tc>
      </w:tr>
      <w:tr w:rsidR="009F2FE9" w:rsidRPr="009F2FE9" w:rsidTr="000372E5">
        <w:tc>
          <w:tcPr>
            <w:tcW w:w="1113"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    4.</w:t>
            </w:r>
          </w:p>
        </w:tc>
        <w:tc>
          <w:tcPr>
            <w:tcW w:w="4394"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Педагог-психолог</w:t>
            </w:r>
          </w:p>
        </w:tc>
        <w:tc>
          <w:tcPr>
            <w:tcW w:w="1843"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3</w:t>
            </w:r>
          </w:p>
        </w:tc>
        <w:tc>
          <w:tcPr>
            <w:tcW w:w="223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55</w:t>
            </w:r>
          </w:p>
        </w:tc>
      </w:tr>
      <w:tr w:rsidR="009F2FE9" w:rsidRPr="009F2FE9" w:rsidTr="000372E5">
        <w:tc>
          <w:tcPr>
            <w:tcW w:w="1113"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    5.</w:t>
            </w:r>
          </w:p>
        </w:tc>
        <w:tc>
          <w:tcPr>
            <w:tcW w:w="4394"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Старший воспитатель</w:t>
            </w:r>
          </w:p>
        </w:tc>
        <w:tc>
          <w:tcPr>
            <w:tcW w:w="1843"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4</w:t>
            </w:r>
          </w:p>
        </w:tc>
        <w:tc>
          <w:tcPr>
            <w:tcW w:w="223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60</w:t>
            </w:r>
          </w:p>
        </w:tc>
      </w:tr>
      <w:tr w:rsidR="009F2FE9" w:rsidRPr="009F2FE9" w:rsidTr="000372E5">
        <w:tc>
          <w:tcPr>
            <w:tcW w:w="1113"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23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r>
      <w:tr w:rsidR="009F2FE9" w:rsidRPr="009F2FE9" w:rsidTr="000372E5">
        <w:tc>
          <w:tcPr>
            <w:tcW w:w="9583" w:type="dxa"/>
            <w:gridSpan w:val="4"/>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numPr>
                <w:ilvl w:val="0"/>
                <w:numId w:val="14"/>
              </w:numPr>
              <w:spacing w:after="0" w:line="240" w:lineRule="auto"/>
              <w:ind w:firstLine="720"/>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Профессионально-квалификационная группа должностей руководителей структурных подразделений</w:t>
            </w:r>
          </w:p>
        </w:tc>
      </w:tr>
      <w:tr w:rsidR="009F2FE9" w:rsidRPr="009F2FE9" w:rsidTr="000372E5">
        <w:tc>
          <w:tcPr>
            <w:tcW w:w="111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c>
          <w:tcPr>
            <w:tcW w:w="223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tc>
      </w:tr>
      <w:tr w:rsidR="009F2FE9" w:rsidRPr="009F2FE9" w:rsidTr="000372E5">
        <w:tc>
          <w:tcPr>
            <w:tcW w:w="111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4394" w:type="dxa"/>
            <w:tcBorders>
              <w:top w:val="single" w:sz="4" w:space="0" w:color="000000"/>
              <w:left w:val="single" w:sz="4" w:space="0" w:color="000000"/>
              <w:bottom w:val="single" w:sz="4" w:space="0" w:color="000000"/>
              <w:right w:val="single" w:sz="4" w:space="0" w:color="000000"/>
            </w:tcBorders>
          </w:tcPr>
          <w:p w:rsidR="009F2FE9" w:rsidRPr="009F2FE9" w:rsidRDefault="009F2FE9" w:rsidP="009F2FE9">
            <w:pPr>
              <w:spacing w:after="0" w:line="240" w:lineRule="auto"/>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Заведующий (начальник) обособленным структурным подразделением, реализующим образовательную (кроме должностей руководителей структурных подразделений, отнесенных к третьему квалификационному уровню)</w:t>
            </w:r>
          </w:p>
        </w:tc>
        <w:tc>
          <w:tcPr>
            <w:tcW w:w="184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w:t>
            </w:r>
          </w:p>
        </w:tc>
        <w:tc>
          <w:tcPr>
            <w:tcW w:w="2233"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70</w:t>
            </w:r>
          </w:p>
        </w:tc>
      </w:tr>
    </w:tbl>
    <w:p w:rsidR="009F2FE9" w:rsidRPr="009F2FE9" w:rsidRDefault="009F2FE9" w:rsidP="009F2FE9">
      <w:pPr>
        <w:autoSpaceDE w:val="0"/>
        <w:autoSpaceDN w:val="0"/>
        <w:adjustRightInd w:val="0"/>
        <w:spacing w:after="0" w:line="240" w:lineRule="auto"/>
        <w:ind w:left="1440"/>
        <w:jc w:val="both"/>
        <w:rPr>
          <w:rFonts w:ascii="Times New Roman" w:eastAsia="Calibri" w:hAnsi="Times New Roman" w:cs="Times New Roman"/>
          <w:sz w:val="24"/>
          <w:szCs w:val="24"/>
          <w:lang w:eastAsia="ru-RU"/>
        </w:rPr>
      </w:pPr>
    </w:p>
    <w:p w:rsidR="009F2FE9" w:rsidRPr="009F2FE9" w:rsidRDefault="009F2FE9" w:rsidP="005B166A">
      <w:pPr>
        <w:numPr>
          <w:ilvl w:val="1"/>
          <w:numId w:val="18"/>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Типовые критерии эффективности деятельности учреждения и их весовые коэффициенты в разрезе типов образовательных учреждений утверждаются Исполнительным комитетом </w:t>
      </w:r>
      <w:proofErr w:type="spellStart"/>
      <w:r w:rsidRPr="009F2FE9">
        <w:rPr>
          <w:rFonts w:ascii="Times New Roman" w:eastAsia="Calibri" w:hAnsi="Times New Roman" w:cs="Times New Roman"/>
          <w:sz w:val="24"/>
          <w:szCs w:val="24"/>
          <w:lang w:eastAsia="ru-RU"/>
        </w:rPr>
        <w:t>г.Казани</w:t>
      </w:r>
      <w:proofErr w:type="spellEnd"/>
      <w:r w:rsidRPr="009F2FE9">
        <w:rPr>
          <w:rFonts w:ascii="Times New Roman" w:eastAsia="Calibri" w:hAnsi="Times New Roman" w:cs="Times New Roman"/>
          <w:sz w:val="24"/>
          <w:szCs w:val="24"/>
          <w:lang w:eastAsia="ru-RU"/>
        </w:rPr>
        <w:t>.</w:t>
      </w:r>
    </w:p>
    <w:p w:rsidR="009F2FE9" w:rsidRPr="009F2FE9" w:rsidRDefault="009F2FE9" w:rsidP="005B166A">
      <w:pPr>
        <w:numPr>
          <w:ilvl w:val="1"/>
          <w:numId w:val="18"/>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9F2FE9" w:rsidRPr="009F2FE9" w:rsidRDefault="009F2FE9" w:rsidP="005B166A">
      <w:pPr>
        <w:numPr>
          <w:ilvl w:val="1"/>
          <w:numId w:val="18"/>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9F2FE9" w:rsidRPr="009F2FE9" w:rsidRDefault="009F2FE9" w:rsidP="005B166A">
      <w:pPr>
        <w:numPr>
          <w:ilvl w:val="1"/>
          <w:numId w:val="18"/>
        </w:numPr>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Размер фонда оплаты труда, предусмотренного на премиальные выплаты по работникам </w:t>
      </w:r>
      <w:proofErr w:type="gramStart"/>
      <w:r w:rsidRPr="009F2FE9">
        <w:rPr>
          <w:rFonts w:ascii="Times New Roman" w:eastAsia="Calibri" w:hAnsi="Times New Roman" w:cs="Times New Roman"/>
          <w:sz w:val="24"/>
          <w:szCs w:val="24"/>
          <w:lang w:eastAsia="ru-RU"/>
        </w:rPr>
        <w:t>профессиональных квалификационных групп должностей работников образования</w:t>
      </w:r>
      <w:proofErr w:type="gramEnd"/>
      <w:r w:rsidRPr="009F2FE9">
        <w:rPr>
          <w:rFonts w:ascii="Times New Roman" w:eastAsia="Calibri" w:hAnsi="Times New Roman" w:cs="Times New Roman"/>
          <w:sz w:val="24"/>
          <w:szCs w:val="24"/>
          <w:lang w:eastAsia="ru-RU"/>
        </w:rPr>
        <w:t xml:space="preserve"> составляет не менее 2 процентов от фонда оплаты труда, предусмотренного </w:t>
      </w:r>
      <w:r w:rsidRPr="009F2FE9">
        <w:rPr>
          <w:rFonts w:ascii="Times New Roman" w:eastAsia="Calibri" w:hAnsi="Times New Roman" w:cs="Times New Roman"/>
          <w:sz w:val="24"/>
          <w:szCs w:val="24"/>
          <w:lang w:eastAsia="ru-RU"/>
        </w:rPr>
        <w:lastRenderedPageBreak/>
        <w:t>на выплату окладов (ставок заработной платы, должностных окладов) и иных выплат стимулирующего характера работников по основному месту работы (за исключением работников, занимающих должности учителей и преподавателей).</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9F2FE9" w:rsidRPr="009F2FE9" w:rsidRDefault="009F2FE9" w:rsidP="005B166A">
      <w:pPr>
        <w:numPr>
          <w:ilvl w:val="0"/>
          <w:numId w:val="18"/>
        </w:numPr>
        <w:spacing w:after="0" w:line="240" w:lineRule="auto"/>
        <w:jc w:val="center"/>
        <w:rPr>
          <w:rFonts w:ascii="Times New Roman" w:eastAsia="Calibri" w:hAnsi="Times New Roman" w:cs="Times New Roman"/>
          <w:b/>
          <w:sz w:val="24"/>
          <w:szCs w:val="24"/>
          <w:lang w:eastAsia="ru-RU"/>
        </w:rPr>
      </w:pPr>
      <w:r w:rsidRPr="009F2FE9">
        <w:rPr>
          <w:rFonts w:ascii="Times New Roman" w:eastAsia="Calibri" w:hAnsi="Times New Roman" w:cs="Times New Roman"/>
          <w:b/>
          <w:sz w:val="24"/>
          <w:szCs w:val="24"/>
          <w:lang w:eastAsia="ru-RU"/>
        </w:rPr>
        <w:t>Порядок определения заработной платы руководителя учреждения, заместителя руководителя учреждения, главного бухгалтера</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9F2FE9" w:rsidRPr="005B166A" w:rsidRDefault="005B166A" w:rsidP="005B166A">
      <w:pPr>
        <w:pStyle w:val="af"/>
        <w:numPr>
          <w:ilvl w:val="1"/>
          <w:numId w:val="19"/>
        </w:numPr>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9F2FE9" w:rsidRPr="005B166A">
        <w:rPr>
          <w:rFonts w:ascii="Times New Roman" w:eastAsia="Calibri" w:hAnsi="Times New Roman" w:cs="Times New Roman"/>
          <w:sz w:val="24"/>
          <w:szCs w:val="24"/>
          <w:lang w:eastAsia="ru-RU"/>
        </w:rPr>
        <w:t xml:space="preserve">Заработная плата руководителей учреждений, их заместителей и главных бухгалтеров состоит из должностных окладов, выплат компенсационного и стимулирующего характера. </w:t>
      </w:r>
    </w:p>
    <w:p w:rsidR="009F2FE9" w:rsidRPr="009F2FE9" w:rsidRDefault="009F2FE9" w:rsidP="005B166A">
      <w:pPr>
        <w:numPr>
          <w:ilvl w:val="1"/>
          <w:numId w:val="19"/>
        </w:numPr>
        <w:autoSpaceDE w:val="0"/>
        <w:autoSpaceDN w:val="0"/>
        <w:adjustRightInd w:val="0"/>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Должностной оклад руководителей дошкольных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 </w:t>
      </w:r>
    </w:p>
    <w:p w:rsidR="009F2FE9" w:rsidRPr="009F2FE9" w:rsidRDefault="009F2FE9" w:rsidP="005B166A">
      <w:pPr>
        <w:numPr>
          <w:ilvl w:val="1"/>
          <w:numId w:val="19"/>
        </w:numPr>
        <w:autoSpaceDE w:val="0"/>
        <w:autoSpaceDN w:val="0"/>
        <w:adjustRightInd w:val="0"/>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Исполнительным комитетом </w:t>
      </w:r>
      <w:proofErr w:type="spellStart"/>
      <w:r w:rsidRPr="009F2FE9">
        <w:rPr>
          <w:rFonts w:ascii="Times New Roman" w:eastAsia="Calibri" w:hAnsi="Times New Roman" w:cs="Times New Roman"/>
          <w:sz w:val="24"/>
          <w:szCs w:val="24"/>
          <w:lang w:eastAsia="ru-RU"/>
        </w:rPr>
        <w:t>г.Казани</w:t>
      </w:r>
      <w:proofErr w:type="spellEnd"/>
      <w:r w:rsidRPr="009F2FE9">
        <w:rPr>
          <w:rFonts w:ascii="Times New Roman" w:eastAsia="Calibri" w:hAnsi="Times New Roman" w:cs="Times New Roman"/>
          <w:sz w:val="24"/>
          <w:szCs w:val="24"/>
          <w:lang w:eastAsia="ru-RU"/>
        </w:rPr>
        <w:t>.</w:t>
      </w:r>
    </w:p>
    <w:p w:rsidR="009F2FE9" w:rsidRPr="009F2FE9" w:rsidRDefault="009F2FE9" w:rsidP="005B166A">
      <w:pPr>
        <w:numPr>
          <w:ilvl w:val="1"/>
          <w:numId w:val="19"/>
        </w:numPr>
        <w:autoSpaceDE w:val="0"/>
        <w:autoSpaceDN w:val="0"/>
        <w:adjustRightInd w:val="0"/>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Должностные оклады заместителей руководителей и главных бухгалтеров учреждений устанавливаются на 10-30 процентов ниже должностных окладов руководителей этих учреждений.</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Таблица 11 - Коэффициенты по группам оплаты труда руководителей учреждений</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9F2FE9" w:rsidRPr="009F2FE9" w:rsidTr="000372E5">
        <w:tc>
          <w:tcPr>
            <w:tcW w:w="4785"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Группа по оплате труда руководителей учреждений</w:t>
            </w:r>
          </w:p>
        </w:tc>
        <w:tc>
          <w:tcPr>
            <w:tcW w:w="4786"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Значение коэффициента по группам оплаты труда руководителей учреждений</w:t>
            </w:r>
          </w:p>
        </w:tc>
      </w:tr>
      <w:tr w:rsidR="009F2FE9" w:rsidRPr="009F2FE9" w:rsidTr="000372E5">
        <w:tc>
          <w:tcPr>
            <w:tcW w:w="4785"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1</w:t>
            </w:r>
          </w:p>
        </w:tc>
        <w:tc>
          <w:tcPr>
            <w:tcW w:w="4786"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1,00</w:t>
            </w:r>
          </w:p>
        </w:tc>
      </w:tr>
      <w:tr w:rsidR="009F2FE9" w:rsidRPr="009F2FE9" w:rsidTr="000372E5">
        <w:tc>
          <w:tcPr>
            <w:tcW w:w="4785"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2</w:t>
            </w:r>
          </w:p>
        </w:tc>
        <w:tc>
          <w:tcPr>
            <w:tcW w:w="4786"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0,90</w:t>
            </w:r>
          </w:p>
        </w:tc>
      </w:tr>
      <w:tr w:rsidR="009F2FE9" w:rsidRPr="009F2FE9" w:rsidTr="000372E5">
        <w:tc>
          <w:tcPr>
            <w:tcW w:w="4785"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3</w:t>
            </w:r>
          </w:p>
        </w:tc>
        <w:tc>
          <w:tcPr>
            <w:tcW w:w="4786"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0,75</w:t>
            </w:r>
          </w:p>
        </w:tc>
      </w:tr>
      <w:tr w:rsidR="009F2FE9" w:rsidRPr="009F2FE9" w:rsidTr="000372E5">
        <w:tc>
          <w:tcPr>
            <w:tcW w:w="4785"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4</w:t>
            </w:r>
          </w:p>
        </w:tc>
        <w:tc>
          <w:tcPr>
            <w:tcW w:w="4786"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0,65</w:t>
            </w:r>
          </w:p>
        </w:tc>
      </w:tr>
      <w:tr w:rsidR="009F2FE9" w:rsidRPr="009F2FE9" w:rsidTr="000372E5">
        <w:tc>
          <w:tcPr>
            <w:tcW w:w="4785"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Вне группы</w:t>
            </w:r>
          </w:p>
        </w:tc>
        <w:tc>
          <w:tcPr>
            <w:tcW w:w="4786" w:type="dxa"/>
            <w:tcBorders>
              <w:top w:val="single" w:sz="4" w:space="0" w:color="000000"/>
              <w:left w:val="single" w:sz="4" w:space="0" w:color="000000"/>
              <w:bottom w:val="single" w:sz="4" w:space="0" w:color="000000"/>
              <w:right w:val="single" w:sz="4" w:space="0" w:color="000000"/>
            </w:tcBorders>
            <w:vAlign w:val="center"/>
          </w:tcPr>
          <w:p w:rsidR="009F2FE9" w:rsidRPr="009F2FE9" w:rsidRDefault="009F2FE9" w:rsidP="009F2FE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2FE9">
              <w:rPr>
                <w:rFonts w:ascii="Times New Roman" w:eastAsia="Times New Roman" w:hAnsi="Times New Roman" w:cs="Times New Roman"/>
                <w:sz w:val="24"/>
                <w:szCs w:val="24"/>
                <w:lang w:eastAsia="ru-RU"/>
              </w:rPr>
              <w:t>0,55</w:t>
            </w:r>
          </w:p>
        </w:tc>
      </w:tr>
    </w:tbl>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9F2FE9" w:rsidRPr="009F2FE9" w:rsidRDefault="009F2FE9" w:rsidP="005B166A">
      <w:pPr>
        <w:numPr>
          <w:ilvl w:val="1"/>
          <w:numId w:val="19"/>
        </w:numPr>
        <w:autoSpaceDE w:val="0"/>
        <w:autoSpaceDN w:val="0"/>
        <w:adjustRightInd w:val="0"/>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Группа по оплате труда руководителей учреждения определяется на основании объемных характеристик деятельности образовательного учреждения, представленных в таблицах 12, 13 настоящего Положения.</w:t>
      </w:r>
    </w:p>
    <w:p w:rsidR="009F2FE9" w:rsidRPr="009F2FE9" w:rsidRDefault="009F2FE9" w:rsidP="009F2FE9">
      <w:pPr>
        <w:spacing w:after="0" w:line="240" w:lineRule="auto"/>
        <w:ind w:left="709"/>
        <w:jc w:val="both"/>
        <w:rPr>
          <w:rFonts w:ascii="Times New Roman" w:eastAsia="Calibri" w:hAnsi="Times New Roman" w:cs="Times New Roman"/>
          <w:sz w:val="24"/>
          <w:szCs w:val="24"/>
          <w:lang w:eastAsia="ru-RU"/>
        </w:rPr>
      </w:pPr>
    </w:p>
    <w:p w:rsidR="009F2FE9" w:rsidRPr="009F2FE9" w:rsidRDefault="009F2FE9" w:rsidP="009F2FE9">
      <w:pPr>
        <w:spacing w:after="0" w:line="240" w:lineRule="auto"/>
        <w:ind w:firstLine="851"/>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Таблица 12 - Объемные показатели, характеризующие группу по оплате труда руководителя образовательного учреждения</w:t>
      </w:r>
    </w:p>
    <w:p w:rsidR="009F2FE9" w:rsidRPr="009F2FE9" w:rsidRDefault="009F2FE9" w:rsidP="009F2FE9">
      <w:pPr>
        <w:spacing w:after="0" w:line="240" w:lineRule="auto"/>
        <w:ind w:firstLine="851"/>
        <w:jc w:val="both"/>
        <w:rPr>
          <w:rFonts w:ascii="Times New Roman" w:eastAsia="Calibri"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3861"/>
        <w:gridCol w:w="2579"/>
        <w:gridCol w:w="2324"/>
      </w:tblGrid>
      <w:tr w:rsidR="009F2FE9" w:rsidRPr="009F2FE9" w:rsidTr="000372E5">
        <w:trPr>
          <w:tblHeader/>
        </w:trPr>
        <w:tc>
          <w:tcPr>
            <w:tcW w:w="69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 </w:t>
            </w:r>
          </w:p>
        </w:tc>
        <w:tc>
          <w:tcPr>
            <w:tcW w:w="3861"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Объемные показатели</w:t>
            </w:r>
          </w:p>
        </w:tc>
        <w:tc>
          <w:tcPr>
            <w:tcW w:w="257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Условия расчета</w:t>
            </w:r>
          </w:p>
        </w:tc>
        <w:tc>
          <w:tcPr>
            <w:tcW w:w="2324"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Количество баллов</w:t>
            </w:r>
          </w:p>
        </w:tc>
      </w:tr>
      <w:tr w:rsidR="009F2FE9" w:rsidRPr="009F2FE9" w:rsidTr="000372E5">
        <w:tc>
          <w:tcPr>
            <w:tcW w:w="69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c>
          <w:tcPr>
            <w:tcW w:w="3861"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Количество обучающихся (воспитанников) в муниципальных образовательных учреждениях</w:t>
            </w:r>
          </w:p>
        </w:tc>
        <w:tc>
          <w:tcPr>
            <w:tcW w:w="257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за каждого обучающегося (воспитанника)</w:t>
            </w:r>
          </w:p>
        </w:tc>
        <w:tc>
          <w:tcPr>
            <w:tcW w:w="2324"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0,3</w:t>
            </w:r>
          </w:p>
        </w:tc>
      </w:tr>
      <w:tr w:rsidR="009F2FE9" w:rsidRPr="009F2FE9" w:rsidTr="000372E5">
        <w:tc>
          <w:tcPr>
            <w:tcW w:w="69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2.</w:t>
            </w:r>
          </w:p>
        </w:tc>
        <w:tc>
          <w:tcPr>
            <w:tcW w:w="3861"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Количество групп в дошкольных учреждениях</w:t>
            </w:r>
          </w:p>
          <w:p w:rsidR="009F2FE9" w:rsidRPr="009F2FE9" w:rsidRDefault="009F2FE9" w:rsidP="009F2FE9">
            <w:pPr>
              <w:spacing w:after="0" w:line="240" w:lineRule="auto"/>
              <w:rPr>
                <w:rFonts w:ascii="Times New Roman" w:eastAsia="Calibri" w:hAnsi="Times New Roman" w:cs="Times New Roman"/>
                <w:sz w:val="24"/>
                <w:szCs w:val="24"/>
                <w:lang w:eastAsia="ru-RU"/>
              </w:rPr>
            </w:pPr>
          </w:p>
        </w:tc>
        <w:tc>
          <w:tcPr>
            <w:tcW w:w="257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за группу</w:t>
            </w:r>
          </w:p>
        </w:tc>
        <w:tc>
          <w:tcPr>
            <w:tcW w:w="2324"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10</w:t>
            </w:r>
          </w:p>
        </w:tc>
      </w:tr>
      <w:tr w:rsidR="009F2FE9" w:rsidRPr="009F2FE9" w:rsidTr="000372E5">
        <w:tc>
          <w:tcPr>
            <w:tcW w:w="69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lastRenderedPageBreak/>
              <w:t>4.</w:t>
            </w:r>
          </w:p>
        </w:tc>
        <w:tc>
          <w:tcPr>
            <w:tcW w:w="3861"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Превышение плановой или проектной наполняемости по  группам  в общеобразовательных учреждениях</w:t>
            </w:r>
          </w:p>
        </w:tc>
        <w:tc>
          <w:tcPr>
            <w:tcW w:w="257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за каждые 50 человек или каждые 2 (группы)</w:t>
            </w:r>
          </w:p>
        </w:tc>
        <w:tc>
          <w:tcPr>
            <w:tcW w:w="2324"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15</w:t>
            </w:r>
          </w:p>
        </w:tc>
      </w:tr>
      <w:tr w:rsidR="009F2FE9" w:rsidRPr="009F2FE9" w:rsidTr="000372E5">
        <w:tc>
          <w:tcPr>
            <w:tcW w:w="69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5.</w:t>
            </w:r>
          </w:p>
        </w:tc>
        <w:tc>
          <w:tcPr>
            <w:tcW w:w="3861"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Количество работников в образовательном учреждении</w:t>
            </w:r>
          </w:p>
        </w:tc>
        <w:tc>
          <w:tcPr>
            <w:tcW w:w="257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за каждого работника дополнительно</w:t>
            </w:r>
          </w:p>
          <w:p w:rsidR="009F2FE9" w:rsidRPr="009F2FE9" w:rsidRDefault="009F2FE9" w:rsidP="009F2FE9">
            <w:pPr>
              <w:spacing w:after="0" w:line="240" w:lineRule="auto"/>
              <w:rPr>
                <w:rFonts w:ascii="Times New Roman" w:eastAsia="Calibri" w:hAnsi="Times New Roman" w:cs="Times New Roman"/>
                <w:sz w:val="24"/>
                <w:szCs w:val="24"/>
                <w:lang w:eastAsia="ru-RU"/>
              </w:rPr>
            </w:pPr>
          </w:p>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за каждого работника, имеющего:</w:t>
            </w:r>
          </w:p>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первую квалификационную категорию,</w:t>
            </w:r>
          </w:p>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высшую квалификационную категорию</w:t>
            </w:r>
          </w:p>
        </w:tc>
        <w:tc>
          <w:tcPr>
            <w:tcW w:w="2324"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0,5</w:t>
            </w: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1</w:t>
            </w:r>
          </w:p>
        </w:tc>
      </w:tr>
      <w:tr w:rsidR="009F2FE9" w:rsidRPr="009F2FE9" w:rsidTr="000372E5">
        <w:tc>
          <w:tcPr>
            <w:tcW w:w="69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6</w:t>
            </w:r>
          </w:p>
        </w:tc>
        <w:tc>
          <w:tcPr>
            <w:tcW w:w="3861"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Наличие собственного оборудованного здравпункта, медицинского кабинета, пищеблока </w:t>
            </w:r>
          </w:p>
        </w:tc>
        <w:tc>
          <w:tcPr>
            <w:tcW w:w="257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за каждый вид</w:t>
            </w:r>
          </w:p>
        </w:tc>
        <w:tc>
          <w:tcPr>
            <w:tcW w:w="2324"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 15</w:t>
            </w:r>
          </w:p>
        </w:tc>
      </w:tr>
      <w:tr w:rsidR="009F2FE9" w:rsidRPr="009F2FE9" w:rsidTr="000372E5">
        <w:tc>
          <w:tcPr>
            <w:tcW w:w="69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7</w:t>
            </w:r>
          </w:p>
        </w:tc>
        <w:tc>
          <w:tcPr>
            <w:tcW w:w="3861"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Наличие в образовательных учреждениях обучающихся (воспитанников), посещающих бесплатные секции, кружки, студии, организованные этими учреждениями или на их базе</w:t>
            </w:r>
          </w:p>
        </w:tc>
        <w:tc>
          <w:tcPr>
            <w:tcW w:w="257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за каждого обучающегося (воспитанника)</w:t>
            </w:r>
          </w:p>
        </w:tc>
        <w:tc>
          <w:tcPr>
            <w:tcW w:w="2324"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0,5</w:t>
            </w:r>
          </w:p>
        </w:tc>
      </w:tr>
      <w:tr w:rsidR="009F2FE9" w:rsidRPr="009F2FE9" w:rsidTr="000372E5">
        <w:tc>
          <w:tcPr>
            <w:tcW w:w="69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8</w:t>
            </w:r>
          </w:p>
        </w:tc>
        <w:tc>
          <w:tcPr>
            <w:tcW w:w="3861"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Наличие оборудованных и используемых в образовательных учреждениях, реализующих программу дошкольного образования, помещений для разных видов активной деятельности (изостудия, театральная студия, «комната сказок», зимний сад и др.)</w:t>
            </w:r>
          </w:p>
        </w:tc>
        <w:tc>
          <w:tcPr>
            <w:tcW w:w="2579"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за каждый вид</w:t>
            </w:r>
          </w:p>
        </w:tc>
        <w:tc>
          <w:tcPr>
            <w:tcW w:w="2324" w:type="dxa"/>
            <w:tcBorders>
              <w:top w:val="single" w:sz="4" w:space="0" w:color="auto"/>
              <w:left w:val="single" w:sz="4" w:space="0" w:color="auto"/>
              <w:bottom w:val="single" w:sz="4" w:space="0" w:color="auto"/>
              <w:right w:val="single" w:sz="4" w:space="0" w:color="auto"/>
            </w:tcBorders>
          </w:tcPr>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 15</w:t>
            </w:r>
          </w:p>
        </w:tc>
      </w:tr>
    </w:tbl>
    <w:p w:rsidR="009F2FE9" w:rsidRPr="009F2FE9" w:rsidRDefault="009F2FE9" w:rsidP="009F2FE9">
      <w:pPr>
        <w:spacing w:after="0" w:line="240" w:lineRule="auto"/>
        <w:jc w:val="both"/>
        <w:rPr>
          <w:rFonts w:ascii="Times New Roman" w:eastAsia="Calibri" w:hAnsi="Times New Roman" w:cs="Times New Roman"/>
          <w:sz w:val="24"/>
          <w:szCs w:val="24"/>
          <w:lang w:eastAsia="ru-RU"/>
        </w:rPr>
      </w:pPr>
    </w:p>
    <w:p w:rsidR="009F2FE9" w:rsidRPr="009F2FE9" w:rsidRDefault="009F2FE9" w:rsidP="009F2FE9">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9F2FE9" w:rsidRPr="009F2FE9" w:rsidRDefault="009F2FE9" w:rsidP="005B166A">
      <w:pPr>
        <w:numPr>
          <w:ilvl w:val="1"/>
          <w:numId w:val="19"/>
        </w:numPr>
        <w:autoSpaceDE w:val="0"/>
        <w:autoSpaceDN w:val="0"/>
        <w:adjustRightInd w:val="0"/>
        <w:spacing w:after="0" w:line="240" w:lineRule="auto"/>
        <w:ind w:left="1560" w:hanging="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 утверждаемым в соответствии с разделом 10 настоящего Положения.</w:t>
      </w:r>
    </w:p>
    <w:p w:rsidR="009F2FE9" w:rsidRPr="009F2FE9" w:rsidRDefault="009F2FE9" w:rsidP="005B166A">
      <w:pPr>
        <w:numPr>
          <w:ilvl w:val="1"/>
          <w:numId w:val="19"/>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Руководитель учреждения может устанавливать заместителям руководителя, главному бухгалтеру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заместителей руководителя и главного бухгалтера образовательного учреждения, сформированного в соответствии с пунктом 11.3 настоящего Положения. Выплаты стимулирующего характера заместителям руководителя и главному бухгалтеру могут осуществляться ежемесячно, ежеквартально, по итогам работы за год, за выполнение особо важных заданий.</w:t>
      </w:r>
    </w:p>
    <w:p w:rsidR="009F2FE9" w:rsidRPr="009F2FE9" w:rsidRDefault="009F2FE9" w:rsidP="005B166A">
      <w:pPr>
        <w:numPr>
          <w:ilvl w:val="1"/>
          <w:numId w:val="19"/>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Учредитель учреждения может устанавливать руководителю, заместителям руководителя и главному бухгалтеру учреждения выплаты стимулирующего характера. </w:t>
      </w:r>
      <w:r w:rsidRPr="009F2FE9">
        <w:rPr>
          <w:rFonts w:ascii="Times New Roman" w:eastAsia="Calibri" w:hAnsi="Times New Roman" w:cs="Times New Roman"/>
          <w:sz w:val="24"/>
          <w:szCs w:val="24"/>
          <w:lang w:eastAsia="ru-RU"/>
        </w:rPr>
        <w:lastRenderedPageBreak/>
        <w:t>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заместителей руководителя и главного бухгалтера образовательного учреждения, сформированного в соответствии с пунктом 11.3 настоящего Положения. Выплаты стимулирующего характера руководителю, заместителям руководителя и главному бухгалтеру могут осуществляться ежемесячно, ежеквартально, по итогам работы за год, за выполнение важных и особо важных заданий.</w:t>
      </w:r>
    </w:p>
    <w:p w:rsidR="009F2FE9" w:rsidRPr="009F2FE9" w:rsidRDefault="009F2FE9" w:rsidP="005B166A">
      <w:pPr>
        <w:numPr>
          <w:ilvl w:val="1"/>
          <w:numId w:val="19"/>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заместителям руководителя и главного бухгалтера учреждений, состав и полномочия которой определяются учредителем учреждения. В случае образования комиссии руководитель, заместители руководителя и главный бухгалтер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заместителей руководителя и главного бухгалтера учреждения. </w:t>
      </w:r>
    </w:p>
    <w:p w:rsidR="009F2FE9" w:rsidRPr="009F2FE9" w:rsidRDefault="009F2FE9" w:rsidP="005B166A">
      <w:pPr>
        <w:numPr>
          <w:ilvl w:val="1"/>
          <w:numId w:val="19"/>
        </w:numPr>
        <w:autoSpaceDE w:val="0"/>
        <w:autoSpaceDN w:val="0"/>
        <w:adjustRightInd w:val="0"/>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Положения о предоставлении выплат стимулирующего характера отражаются в трудовом договоре, заключаемом между руководителем, заместителем руководителя и главным бухгалтеров учреждения и учредителем, путем заключения дополнительного соглашения к трудовому договору. Дополнительное соглашение к трудовому договору заключается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заместителей руководителя и главного бухгалтера учреждения, а также перечней и значений критериев эффективности деятельности учреждений.</w:t>
      </w:r>
    </w:p>
    <w:p w:rsidR="009F2FE9" w:rsidRPr="009F2FE9" w:rsidRDefault="009F2FE9" w:rsidP="009F2FE9">
      <w:pPr>
        <w:autoSpaceDE w:val="0"/>
        <w:autoSpaceDN w:val="0"/>
        <w:adjustRightInd w:val="0"/>
        <w:spacing w:after="0" w:line="240" w:lineRule="auto"/>
        <w:ind w:left="720"/>
        <w:jc w:val="both"/>
        <w:rPr>
          <w:rFonts w:ascii="Times New Roman" w:eastAsia="Calibri" w:hAnsi="Times New Roman" w:cs="Times New Roman"/>
          <w:sz w:val="24"/>
          <w:szCs w:val="24"/>
          <w:lang w:eastAsia="ru-RU"/>
        </w:rPr>
      </w:pPr>
    </w:p>
    <w:p w:rsidR="009F2FE9" w:rsidRPr="009F2FE9" w:rsidRDefault="009F2FE9" w:rsidP="005B166A">
      <w:pPr>
        <w:numPr>
          <w:ilvl w:val="0"/>
          <w:numId w:val="19"/>
        </w:numPr>
        <w:spacing w:after="0" w:line="240" w:lineRule="auto"/>
        <w:jc w:val="center"/>
        <w:rPr>
          <w:rFonts w:ascii="Times New Roman" w:eastAsia="Calibri" w:hAnsi="Times New Roman" w:cs="Times New Roman"/>
          <w:b/>
          <w:sz w:val="24"/>
          <w:szCs w:val="24"/>
          <w:lang w:eastAsia="ru-RU"/>
        </w:rPr>
      </w:pPr>
      <w:r w:rsidRPr="009F2FE9">
        <w:rPr>
          <w:rFonts w:ascii="Times New Roman" w:eastAsia="Calibri" w:hAnsi="Times New Roman" w:cs="Times New Roman"/>
          <w:b/>
          <w:sz w:val="24"/>
          <w:szCs w:val="24"/>
          <w:lang w:eastAsia="ru-RU"/>
        </w:rPr>
        <w:t>Выплаты компенсационного характера</w:t>
      </w:r>
    </w:p>
    <w:p w:rsidR="009F2FE9" w:rsidRPr="009F2FE9" w:rsidRDefault="009F2FE9" w:rsidP="009F2FE9">
      <w:pPr>
        <w:autoSpaceDE w:val="0"/>
        <w:autoSpaceDN w:val="0"/>
        <w:adjustRightInd w:val="0"/>
        <w:spacing w:after="0" w:line="240" w:lineRule="auto"/>
        <w:jc w:val="center"/>
        <w:rPr>
          <w:rFonts w:ascii="Times New Roman" w:eastAsia="Calibri" w:hAnsi="Times New Roman" w:cs="Times New Roman"/>
          <w:sz w:val="24"/>
          <w:szCs w:val="24"/>
          <w:lang w:eastAsia="ru-RU"/>
        </w:rPr>
      </w:pPr>
    </w:p>
    <w:p w:rsidR="009F2FE9" w:rsidRPr="009F2FE9" w:rsidRDefault="009F2FE9" w:rsidP="005B166A">
      <w:pPr>
        <w:numPr>
          <w:ilvl w:val="1"/>
          <w:numId w:val="19"/>
        </w:numPr>
        <w:autoSpaceDE w:val="0"/>
        <w:autoSpaceDN w:val="0"/>
        <w:adjustRightInd w:val="0"/>
        <w:spacing w:after="0" w:line="240" w:lineRule="auto"/>
        <w:ind w:hanging="327"/>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К выплатам компенсационного характера в учреждениях относятся:</w:t>
      </w:r>
    </w:p>
    <w:p w:rsidR="009F2FE9" w:rsidRPr="009F2FE9" w:rsidRDefault="009F2FE9" w:rsidP="009F2FE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работникам, занятым на тяжелых работах, работах с вредными и (или) опасными и иными особыми условиями труда;</w:t>
      </w:r>
    </w:p>
    <w:p w:rsidR="009F2FE9" w:rsidRPr="009F2FE9" w:rsidRDefault="009F2FE9" w:rsidP="009F2FE9">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F2FE9" w:rsidRPr="009F2FE9" w:rsidRDefault="009F2FE9" w:rsidP="005B166A">
      <w:pPr>
        <w:numPr>
          <w:ilvl w:val="1"/>
          <w:numId w:val="19"/>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9F2FE9" w:rsidRPr="009F2FE9" w:rsidRDefault="009F2FE9" w:rsidP="005B166A">
      <w:pPr>
        <w:numPr>
          <w:ilvl w:val="1"/>
          <w:numId w:val="19"/>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w:t>
      </w:r>
      <w:proofErr w:type="gramStart"/>
      <w:r w:rsidRPr="009F2FE9">
        <w:rPr>
          <w:rFonts w:ascii="Times New Roman" w:eastAsia="Calibri" w:hAnsi="Times New Roman" w:cs="Times New Roman"/>
          <w:sz w:val="24"/>
          <w:szCs w:val="24"/>
          <w:lang w:eastAsia="ru-RU"/>
        </w:rPr>
        <w:t>нормальных</w:t>
      </w:r>
      <w:proofErr w:type="gramEnd"/>
      <w:r w:rsidRPr="009F2FE9">
        <w:rPr>
          <w:rFonts w:ascii="Times New Roman" w:eastAsia="Calibri" w:hAnsi="Times New Roman" w:cs="Times New Roman"/>
          <w:sz w:val="24"/>
          <w:szCs w:val="24"/>
          <w:lang w:eastAsia="ru-RU"/>
        </w:rPr>
        <w:t xml:space="preserve"> устанавливаются в следующих   размерах:</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w:t>
      </w:r>
      <w:proofErr w:type="gramStart"/>
      <w:r w:rsidRPr="009F2FE9">
        <w:rPr>
          <w:rFonts w:ascii="Times New Roman" w:eastAsia="Calibri" w:hAnsi="Times New Roman" w:cs="Times New Roman"/>
          <w:sz w:val="24"/>
          <w:szCs w:val="24"/>
          <w:lang w:eastAsia="ru-RU"/>
        </w:rPr>
        <w:t>нормативными  правовыми</w:t>
      </w:r>
      <w:proofErr w:type="gramEnd"/>
      <w:r w:rsidRPr="009F2FE9">
        <w:rPr>
          <w:rFonts w:ascii="Times New Roman" w:eastAsia="Calibri" w:hAnsi="Times New Roman" w:cs="Times New Roman"/>
          <w:sz w:val="24"/>
          <w:szCs w:val="24"/>
          <w:lang w:eastAsia="ru-RU"/>
        </w:rPr>
        <w:t xml:space="preserve"> актами. </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9F2FE9" w:rsidRPr="009F2FE9" w:rsidRDefault="009F2FE9" w:rsidP="009F2FE9">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9F2FE9" w:rsidRPr="009F2FE9" w:rsidRDefault="009F2FE9" w:rsidP="005B166A">
      <w:pPr>
        <w:numPr>
          <w:ilvl w:val="1"/>
          <w:numId w:val="19"/>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lastRenderedPageBreak/>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F2FE9" w:rsidRPr="009F2FE9" w:rsidRDefault="009F2FE9" w:rsidP="005B166A">
      <w:pPr>
        <w:numPr>
          <w:ilvl w:val="1"/>
          <w:numId w:val="19"/>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9F2FE9" w:rsidRPr="009F2FE9" w:rsidRDefault="009F2FE9" w:rsidP="005B166A">
      <w:pPr>
        <w:numPr>
          <w:ilvl w:val="1"/>
          <w:numId w:val="19"/>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9F2FE9" w:rsidRPr="009F2FE9" w:rsidRDefault="009F2FE9" w:rsidP="005B166A">
      <w:pPr>
        <w:numPr>
          <w:ilvl w:val="1"/>
          <w:numId w:val="19"/>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науки, высшей школы и технической политики РФ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9F2FE9" w:rsidRPr="009F2FE9" w:rsidRDefault="009F2FE9" w:rsidP="009F2FE9">
      <w:pPr>
        <w:spacing w:after="0" w:line="240" w:lineRule="auto"/>
        <w:ind w:left="709"/>
        <w:jc w:val="both"/>
        <w:rPr>
          <w:rFonts w:ascii="Times New Roman" w:eastAsia="Calibri" w:hAnsi="Times New Roman" w:cs="Times New Roman"/>
          <w:sz w:val="24"/>
          <w:szCs w:val="24"/>
          <w:lang w:eastAsia="ru-RU"/>
        </w:rPr>
      </w:pPr>
    </w:p>
    <w:p w:rsidR="009F2FE9" w:rsidRPr="009F2FE9" w:rsidRDefault="009F2FE9" w:rsidP="005B166A">
      <w:pPr>
        <w:numPr>
          <w:ilvl w:val="0"/>
          <w:numId w:val="19"/>
        </w:numPr>
        <w:spacing w:after="0" w:line="240" w:lineRule="auto"/>
        <w:ind w:firstLine="709"/>
        <w:jc w:val="center"/>
        <w:rPr>
          <w:rFonts w:ascii="Times New Roman" w:eastAsia="Calibri" w:hAnsi="Times New Roman" w:cs="Times New Roman"/>
          <w:b/>
          <w:sz w:val="24"/>
          <w:szCs w:val="24"/>
          <w:lang w:eastAsia="ru-RU"/>
        </w:rPr>
      </w:pPr>
      <w:r w:rsidRPr="009F2FE9">
        <w:rPr>
          <w:rFonts w:ascii="Times New Roman" w:eastAsia="Calibri" w:hAnsi="Times New Roman" w:cs="Times New Roman"/>
          <w:b/>
          <w:sz w:val="24"/>
          <w:szCs w:val="24"/>
          <w:lang w:eastAsia="ru-RU"/>
        </w:rPr>
        <w:t>Порядок формирования фонда оплаты труда образовательного учреждения</w:t>
      </w:r>
    </w:p>
    <w:p w:rsidR="009F2FE9" w:rsidRPr="009F2FE9" w:rsidRDefault="009F2FE9" w:rsidP="009F2FE9">
      <w:pPr>
        <w:spacing w:after="0" w:line="240" w:lineRule="auto"/>
        <w:jc w:val="center"/>
        <w:rPr>
          <w:rFonts w:ascii="Times New Roman" w:eastAsia="Calibri" w:hAnsi="Times New Roman" w:cs="Times New Roman"/>
          <w:sz w:val="24"/>
          <w:szCs w:val="24"/>
          <w:lang w:eastAsia="ru-RU"/>
        </w:rPr>
      </w:pPr>
    </w:p>
    <w:p w:rsidR="009F2FE9" w:rsidRPr="009F2FE9" w:rsidRDefault="009F2FE9" w:rsidP="005B166A">
      <w:pPr>
        <w:numPr>
          <w:ilvl w:val="1"/>
          <w:numId w:val="19"/>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9F2FE9" w:rsidRPr="009F2FE9" w:rsidRDefault="009F2FE9" w:rsidP="005B166A">
      <w:pPr>
        <w:numPr>
          <w:ilvl w:val="1"/>
          <w:numId w:val="19"/>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r w:rsidRPr="009F2FE9">
        <w:rPr>
          <w:rFonts w:ascii="Times New Roman" w:eastAsia="Calibri" w:hAnsi="Times New Roman" w:cs="Times New Roman"/>
          <w:sz w:val="24"/>
          <w:szCs w:val="24"/>
          <w:lang w:eastAsia="ru-RU"/>
        </w:rPr>
        <w:t>Доля фонда оплаты труда на стимулирование руководителя, заместителей руководителя и главного бухгалтера образовательного учреждения принимается равной 1 проценту.</w:t>
      </w:r>
    </w:p>
    <w:p w:rsidR="009F2FE9" w:rsidRPr="009F2FE9" w:rsidRDefault="009F2FE9" w:rsidP="005B166A">
      <w:pPr>
        <w:numPr>
          <w:ilvl w:val="1"/>
          <w:numId w:val="19"/>
        </w:numPr>
        <w:autoSpaceDE w:val="0"/>
        <w:autoSpaceDN w:val="0"/>
        <w:adjustRightInd w:val="0"/>
        <w:spacing w:after="0" w:line="240" w:lineRule="auto"/>
        <w:ind w:hanging="469"/>
        <w:jc w:val="both"/>
        <w:rPr>
          <w:rFonts w:ascii="Times New Roman" w:eastAsia="Calibri" w:hAnsi="Times New Roman" w:cs="Times New Roman"/>
          <w:sz w:val="24"/>
          <w:szCs w:val="24"/>
          <w:lang w:eastAsia="ru-RU"/>
        </w:rPr>
      </w:pPr>
      <w:bookmarkStart w:id="0" w:name="_GoBack"/>
      <w:bookmarkEnd w:id="0"/>
      <w:r w:rsidRPr="009F2FE9">
        <w:rPr>
          <w:rFonts w:ascii="Times New Roman" w:eastAsia="Calibri" w:hAnsi="Times New Roman" w:cs="Times New Roman"/>
          <w:sz w:val="24"/>
          <w:szCs w:val="24"/>
          <w:lang w:eastAsia="ru-RU"/>
        </w:rPr>
        <w:t xml:space="preserve">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учреждения по основному месту работы по должностным окладам (окладам, ставкам заработной платы).                                  </w:t>
      </w:r>
    </w:p>
    <w:p w:rsidR="009F2FE9" w:rsidRDefault="009F2FE9"/>
    <w:sectPr w:rsidR="009F2FE9" w:rsidSect="009F2FE9">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419"/>
    <w:multiLevelType w:val="multilevel"/>
    <w:tmpl w:val="9210F442"/>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15D0ADC"/>
    <w:multiLevelType w:val="hybridMultilevel"/>
    <w:tmpl w:val="BF304374"/>
    <w:lvl w:ilvl="0" w:tplc="2C1EFFD2">
      <w:start w:val="1"/>
      <w:numFmt w:val="decimal"/>
      <w:lvlText w:val="%1."/>
      <w:lvlJc w:val="left"/>
      <w:pPr>
        <w:ind w:left="720" w:hanging="360"/>
      </w:pPr>
      <w:rPr>
        <w:rFonts w:cs="Times New Roman" w:hint="default"/>
        <w:sz w:val="22"/>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238565C"/>
    <w:multiLevelType w:val="multilevel"/>
    <w:tmpl w:val="9210F442"/>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15:restartNumberingAfterBreak="0">
    <w:nsid w:val="06D664BF"/>
    <w:multiLevelType w:val="hybridMultilevel"/>
    <w:tmpl w:val="9DA8DF48"/>
    <w:lvl w:ilvl="0" w:tplc="83AA82A4">
      <w:start w:val="1"/>
      <w:numFmt w:val="decimal"/>
      <w:lvlText w:val="%1."/>
      <w:lvlJc w:val="left"/>
      <w:pPr>
        <w:tabs>
          <w:tab w:val="num" w:pos="720"/>
        </w:tabs>
        <w:ind w:left="720" w:hanging="360"/>
      </w:pPr>
      <w:rPr>
        <w:rFonts w:cs="Times New Roman" w:hint="default"/>
      </w:rPr>
    </w:lvl>
    <w:lvl w:ilvl="1" w:tplc="4B600C70">
      <w:numFmt w:val="none"/>
      <w:lvlText w:val=""/>
      <w:lvlJc w:val="left"/>
      <w:pPr>
        <w:tabs>
          <w:tab w:val="num" w:pos="360"/>
        </w:tabs>
      </w:pPr>
      <w:rPr>
        <w:rFonts w:cs="Times New Roman"/>
      </w:rPr>
    </w:lvl>
    <w:lvl w:ilvl="2" w:tplc="88B645BE">
      <w:numFmt w:val="none"/>
      <w:lvlText w:val=""/>
      <w:lvlJc w:val="left"/>
      <w:pPr>
        <w:tabs>
          <w:tab w:val="num" w:pos="360"/>
        </w:tabs>
      </w:pPr>
      <w:rPr>
        <w:rFonts w:cs="Times New Roman"/>
      </w:rPr>
    </w:lvl>
    <w:lvl w:ilvl="3" w:tplc="DE4E1928">
      <w:numFmt w:val="none"/>
      <w:lvlText w:val=""/>
      <w:lvlJc w:val="left"/>
      <w:pPr>
        <w:tabs>
          <w:tab w:val="num" w:pos="360"/>
        </w:tabs>
      </w:pPr>
      <w:rPr>
        <w:rFonts w:cs="Times New Roman"/>
      </w:rPr>
    </w:lvl>
    <w:lvl w:ilvl="4" w:tplc="9A5C5E6A">
      <w:numFmt w:val="none"/>
      <w:lvlText w:val=""/>
      <w:lvlJc w:val="left"/>
      <w:pPr>
        <w:tabs>
          <w:tab w:val="num" w:pos="360"/>
        </w:tabs>
      </w:pPr>
      <w:rPr>
        <w:rFonts w:cs="Times New Roman"/>
      </w:rPr>
    </w:lvl>
    <w:lvl w:ilvl="5" w:tplc="9AF2B7CE">
      <w:numFmt w:val="none"/>
      <w:lvlText w:val=""/>
      <w:lvlJc w:val="left"/>
      <w:pPr>
        <w:tabs>
          <w:tab w:val="num" w:pos="360"/>
        </w:tabs>
      </w:pPr>
      <w:rPr>
        <w:rFonts w:cs="Times New Roman"/>
      </w:rPr>
    </w:lvl>
    <w:lvl w:ilvl="6" w:tplc="D29E959E">
      <w:numFmt w:val="none"/>
      <w:lvlText w:val=""/>
      <w:lvlJc w:val="left"/>
      <w:pPr>
        <w:tabs>
          <w:tab w:val="num" w:pos="360"/>
        </w:tabs>
      </w:pPr>
      <w:rPr>
        <w:rFonts w:cs="Times New Roman"/>
      </w:rPr>
    </w:lvl>
    <w:lvl w:ilvl="7" w:tplc="5CC45A7E">
      <w:numFmt w:val="none"/>
      <w:lvlText w:val=""/>
      <w:lvlJc w:val="left"/>
      <w:pPr>
        <w:tabs>
          <w:tab w:val="num" w:pos="360"/>
        </w:tabs>
      </w:pPr>
      <w:rPr>
        <w:rFonts w:cs="Times New Roman"/>
      </w:rPr>
    </w:lvl>
    <w:lvl w:ilvl="8" w:tplc="2E7A8212">
      <w:numFmt w:val="none"/>
      <w:lvlText w:val=""/>
      <w:lvlJc w:val="left"/>
      <w:pPr>
        <w:tabs>
          <w:tab w:val="num" w:pos="360"/>
        </w:tabs>
      </w:pPr>
      <w:rPr>
        <w:rFonts w:cs="Times New Roman"/>
      </w:rPr>
    </w:lvl>
  </w:abstractNum>
  <w:abstractNum w:abstractNumId="4" w15:restartNumberingAfterBreak="0">
    <w:nsid w:val="0CB0699F"/>
    <w:multiLevelType w:val="multilevel"/>
    <w:tmpl w:val="9210F442"/>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 w15:restartNumberingAfterBreak="0">
    <w:nsid w:val="132A7934"/>
    <w:multiLevelType w:val="multilevel"/>
    <w:tmpl w:val="9210F442"/>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15:restartNumberingAfterBreak="0">
    <w:nsid w:val="230B120C"/>
    <w:multiLevelType w:val="multilevel"/>
    <w:tmpl w:val="D4F8BFEE"/>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7" w15:restartNumberingAfterBreak="0">
    <w:nsid w:val="250D1CBB"/>
    <w:multiLevelType w:val="hybridMultilevel"/>
    <w:tmpl w:val="6E08A25E"/>
    <w:lvl w:ilvl="0" w:tplc="E20A25B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8" w15:restartNumberingAfterBreak="0">
    <w:nsid w:val="2D3A5045"/>
    <w:multiLevelType w:val="multilevel"/>
    <w:tmpl w:val="47AC013E"/>
    <w:lvl w:ilvl="0">
      <w:start w:val="1"/>
      <w:numFmt w:val="decimal"/>
      <w:lvlText w:val="%1."/>
      <w:lvlJc w:val="left"/>
      <w:pPr>
        <w:ind w:left="360" w:hanging="360"/>
      </w:pPr>
      <w:rPr>
        <w:rFonts w:hint="default"/>
      </w:rPr>
    </w:lvl>
    <w:lvl w:ilvl="1">
      <w:start w:val="3"/>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 w15:restartNumberingAfterBreak="0">
    <w:nsid w:val="3368587F"/>
    <w:multiLevelType w:val="multilevel"/>
    <w:tmpl w:val="9210F442"/>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0" w15:restartNumberingAfterBreak="0">
    <w:nsid w:val="388E51A4"/>
    <w:multiLevelType w:val="multilevel"/>
    <w:tmpl w:val="9D16DFB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15:restartNumberingAfterBreak="0">
    <w:nsid w:val="4EF95C7D"/>
    <w:multiLevelType w:val="multilevel"/>
    <w:tmpl w:val="9210F442"/>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2" w15:restartNumberingAfterBreak="0">
    <w:nsid w:val="55F437DA"/>
    <w:multiLevelType w:val="multilevel"/>
    <w:tmpl w:val="D4F8BFEE"/>
    <w:lvl w:ilvl="0">
      <w:start w:val="1"/>
      <w:numFmt w:val="decimal"/>
      <w:lvlText w:val="%1."/>
      <w:lvlJc w:val="left"/>
      <w:pPr>
        <w:ind w:left="720" w:hanging="360"/>
      </w:pPr>
      <w:rPr>
        <w:rFonts w:cs="Times New Roman" w:hint="default"/>
      </w:rPr>
    </w:lvl>
    <w:lvl w:ilvl="1">
      <w:start w:val="1"/>
      <w:numFmt w:val="decimal"/>
      <w:isLgl/>
      <w:lvlText w:val="%1.%2."/>
      <w:lvlJc w:val="left"/>
      <w:pPr>
        <w:ind w:left="1320"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3" w15:restartNumberingAfterBreak="0">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724F1F36"/>
    <w:multiLevelType w:val="multilevel"/>
    <w:tmpl w:val="D4F8BFEE"/>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5" w15:restartNumberingAfterBreak="0">
    <w:nsid w:val="7635157F"/>
    <w:multiLevelType w:val="multilevel"/>
    <w:tmpl w:val="9D507A72"/>
    <w:lvl w:ilvl="0">
      <w:start w:val="2"/>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6" w15:restartNumberingAfterBreak="0">
    <w:nsid w:val="76D05684"/>
    <w:multiLevelType w:val="multilevel"/>
    <w:tmpl w:val="A2CCD978"/>
    <w:lvl w:ilvl="0">
      <w:start w:val="8"/>
      <w:numFmt w:val="decimal"/>
      <w:lvlText w:val="%1."/>
      <w:lvlJc w:val="left"/>
      <w:pPr>
        <w:ind w:left="360" w:hanging="360"/>
      </w:pPr>
      <w:rPr>
        <w:rFonts w:hint="default"/>
      </w:rPr>
    </w:lvl>
    <w:lvl w:ilvl="1">
      <w:start w:val="7"/>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7" w15:restartNumberingAfterBreak="0">
    <w:nsid w:val="7ACE7AF4"/>
    <w:multiLevelType w:val="multilevel"/>
    <w:tmpl w:val="9210F442"/>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8" w15:restartNumberingAfterBreak="0">
    <w:nsid w:val="7C0C36CD"/>
    <w:multiLevelType w:val="multilevel"/>
    <w:tmpl w:val="4C04A57E"/>
    <w:lvl w:ilvl="0">
      <w:start w:val="9"/>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num w:numId="1">
    <w:abstractNumId w:val="3"/>
  </w:num>
  <w:num w:numId="2">
    <w:abstractNumId w:val="5"/>
  </w:num>
  <w:num w:numId="3">
    <w:abstractNumId w:val="4"/>
  </w:num>
  <w:num w:numId="4">
    <w:abstractNumId w:val="11"/>
  </w:num>
  <w:num w:numId="5">
    <w:abstractNumId w:val="0"/>
  </w:num>
  <w:num w:numId="6">
    <w:abstractNumId w:val="17"/>
  </w:num>
  <w:num w:numId="7">
    <w:abstractNumId w:val="2"/>
  </w:num>
  <w:num w:numId="8">
    <w:abstractNumId w:val="9"/>
  </w:num>
  <w:num w:numId="9">
    <w:abstractNumId w:val="7"/>
  </w:num>
  <w:num w:numId="10">
    <w:abstractNumId w:val="12"/>
  </w:num>
  <w:num w:numId="11">
    <w:abstractNumId w:val="10"/>
  </w:num>
  <w:num w:numId="12">
    <w:abstractNumId w:val="6"/>
  </w:num>
  <w:num w:numId="13">
    <w:abstractNumId w:val="1"/>
  </w:num>
  <w:num w:numId="14">
    <w:abstractNumId w:val="13"/>
  </w:num>
  <w:num w:numId="15">
    <w:abstractNumId w:val="14"/>
  </w:num>
  <w:num w:numId="16">
    <w:abstractNumId w:val="8"/>
  </w:num>
  <w:num w:numId="17">
    <w:abstractNumId w:val="15"/>
  </w:num>
  <w:num w:numId="18">
    <w:abstractNumId w:val="1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FA4"/>
    <w:rsid w:val="00373FA4"/>
    <w:rsid w:val="005B166A"/>
    <w:rsid w:val="007E54C5"/>
    <w:rsid w:val="009F2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03AC3"/>
  <w15:chartTrackingRefBased/>
  <w15:docId w15:val="{F988E99D-4F4E-49AB-9116-30B6708D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F2FE9"/>
    <w:pPr>
      <w:keepNext/>
      <w:spacing w:before="240" w:after="60" w:line="240" w:lineRule="auto"/>
      <w:outlineLvl w:val="0"/>
    </w:pPr>
    <w:rPr>
      <w:rFonts w:ascii="Arial" w:eastAsia="Calibri"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2FE9"/>
    <w:rPr>
      <w:rFonts w:ascii="Arial" w:eastAsia="Calibri" w:hAnsi="Arial" w:cs="Arial"/>
      <w:b/>
      <w:bCs/>
      <w:kern w:val="32"/>
      <w:sz w:val="32"/>
      <w:szCs w:val="32"/>
      <w:lang w:eastAsia="ru-RU"/>
    </w:rPr>
  </w:style>
  <w:style w:type="numbering" w:customStyle="1" w:styleId="11">
    <w:name w:val="Нет списка1"/>
    <w:next w:val="a2"/>
    <w:semiHidden/>
    <w:rsid w:val="009F2FE9"/>
  </w:style>
  <w:style w:type="paragraph" w:styleId="2">
    <w:name w:val="Body Text Indent 2"/>
    <w:basedOn w:val="a"/>
    <w:link w:val="20"/>
    <w:rsid w:val="009F2FE9"/>
    <w:pPr>
      <w:spacing w:after="120" w:line="480" w:lineRule="auto"/>
      <w:ind w:left="283"/>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9F2FE9"/>
    <w:rPr>
      <w:rFonts w:ascii="Times New Roman" w:eastAsia="Calibri" w:hAnsi="Times New Roman" w:cs="Times New Roman"/>
      <w:sz w:val="24"/>
      <w:szCs w:val="24"/>
      <w:lang w:eastAsia="ru-RU"/>
    </w:rPr>
  </w:style>
  <w:style w:type="paragraph" w:styleId="a3">
    <w:name w:val="Balloon Text"/>
    <w:basedOn w:val="a"/>
    <w:link w:val="a4"/>
    <w:semiHidden/>
    <w:rsid w:val="009F2FE9"/>
    <w:pPr>
      <w:spacing w:after="0" w:line="240" w:lineRule="auto"/>
    </w:pPr>
    <w:rPr>
      <w:rFonts w:ascii="Tahoma" w:eastAsia="Calibri" w:hAnsi="Tahoma" w:cs="Tahoma"/>
      <w:sz w:val="16"/>
      <w:szCs w:val="16"/>
      <w:lang w:eastAsia="ru-RU"/>
    </w:rPr>
  </w:style>
  <w:style w:type="character" w:customStyle="1" w:styleId="a4">
    <w:name w:val="Текст выноски Знак"/>
    <w:basedOn w:val="a0"/>
    <w:link w:val="a3"/>
    <w:semiHidden/>
    <w:rsid w:val="009F2FE9"/>
    <w:rPr>
      <w:rFonts w:ascii="Tahoma" w:eastAsia="Calibri" w:hAnsi="Tahoma" w:cs="Tahoma"/>
      <w:sz w:val="16"/>
      <w:szCs w:val="16"/>
      <w:lang w:eastAsia="ru-RU"/>
    </w:rPr>
  </w:style>
  <w:style w:type="paragraph" w:customStyle="1" w:styleId="12">
    <w:name w:val="Абзац списка1"/>
    <w:basedOn w:val="a"/>
    <w:rsid w:val="009F2FE9"/>
    <w:pPr>
      <w:spacing w:after="0" w:line="240" w:lineRule="auto"/>
      <w:ind w:firstLine="927"/>
      <w:jc w:val="both"/>
    </w:pPr>
    <w:rPr>
      <w:rFonts w:ascii="Times New Roman" w:eastAsia="Calibri" w:hAnsi="Times New Roman" w:cs="Times New Roman"/>
      <w:sz w:val="28"/>
      <w:szCs w:val="28"/>
      <w:lang w:eastAsia="ru-RU"/>
    </w:rPr>
  </w:style>
  <w:style w:type="character" w:customStyle="1" w:styleId="13">
    <w:name w:val="Замещающий текст1"/>
    <w:semiHidden/>
    <w:rsid w:val="009F2FE9"/>
    <w:rPr>
      <w:rFonts w:cs="Times New Roman"/>
      <w:color w:val="808080"/>
    </w:rPr>
  </w:style>
  <w:style w:type="table" w:styleId="a5">
    <w:name w:val="Table Grid"/>
    <w:basedOn w:val="a1"/>
    <w:rsid w:val="009F2FE9"/>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9F2FE9"/>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Title">
    <w:name w:val="ConsPlusTitle"/>
    <w:rsid w:val="009F2FE9"/>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6">
    <w:name w:val="Body Text Indent"/>
    <w:basedOn w:val="a"/>
    <w:link w:val="a7"/>
    <w:rsid w:val="009F2FE9"/>
    <w:pPr>
      <w:spacing w:after="120" w:line="240" w:lineRule="auto"/>
      <w:ind w:left="283"/>
    </w:pPr>
    <w:rPr>
      <w:rFonts w:ascii="Times New Roman" w:eastAsia="Calibri" w:hAnsi="Times New Roman" w:cs="Times New Roman"/>
      <w:sz w:val="24"/>
      <w:szCs w:val="24"/>
      <w:lang w:eastAsia="ru-RU"/>
    </w:rPr>
  </w:style>
  <w:style w:type="character" w:customStyle="1" w:styleId="a7">
    <w:name w:val="Основной текст с отступом Знак"/>
    <w:basedOn w:val="a0"/>
    <w:link w:val="a6"/>
    <w:rsid w:val="009F2FE9"/>
    <w:rPr>
      <w:rFonts w:ascii="Times New Roman" w:eastAsia="Calibri" w:hAnsi="Times New Roman" w:cs="Times New Roman"/>
      <w:sz w:val="24"/>
      <w:szCs w:val="24"/>
      <w:lang w:eastAsia="ru-RU"/>
    </w:rPr>
  </w:style>
  <w:style w:type="paragraph" w:styleId="a8">
    <w:name w:val="header"/>
    <w:basedOn w:val="a"/>
    <w:link w:val="a9"/>
    <w:rsid w:val="009F2FE9"/>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9">
    <w:name w:val="Верхний колонтитул Знак"/>
    <w:basedOn w:val="a0"/>
    <w:link w:val="a8"/>
    <w:rsid w:val="009F2FE9"/>
    <w:rPr>
      <w:rFonts w:ascii="Times New Roman" w:eastAsia="Calibri" w:hAnsi="Times New Roman" w:cs="Times New Roman"/>
      <w:sz w:val="24"/>
      <w:szCs w:val="24"/>
      <w:lang w:eastAsia="ru-RU"/>
    </w:rPr>
  </w:style>
  <w:style w:type="paragraph" w:styleId="aa">
    <w:name w:val="footer"/>
    <w:basedOn w:val="a"/>
    <w:link w:val="ab"/>
    <w:semiHidden/>
    <w:rsid w:val="009F2FE9"/>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b">
    <w:name w:val="Нижний колонтитул Знак"/>
    <w:basedOn w:val="a0"/>
    <w:link w:val="aa"/>
    <w:semiHidden/>
    <w:rsid w:val="009F2FE9"/>
    <w:rPr>
      <w:rFonts w:ascii="Times New Roman" w:eastAsia="Calibri" w:hAnsi="Times New Roman" w:cs="Times New Roman"/>
      <w:sz w:val="24"/>
      <w:szCs w:val="24"/>
      <w:lang w:eastAsia="ru-RU"/>
    </w:rPr>
  </w:style>
  <w:style w:type="character" w:styleId="ac">
    <w:name w:val="annotation reference"/>
    <w:semiHidden/>
    <w:rsid w:val="009F2FE9"/>
    <w:rPr>
      <w:rFonts w:cs="Times New Roman"/>
      <w:sz w:val="16"/>
      <w:szCs w:val="16"/>
    </w:rPr>
  </w:style>
  <w:style w:type="paragraph" w:styleId="ad">
    <w:name w:val="annotation text"/>
    <w:basedOn w:val="a"/>
    <w:link w:val="ae"/>
    <w:semiHidden/>
    <w:rsid w:val="009F2FE9"/>
    <w:pPr>
      <w:spacing w:after="0" w:line="240" w:lineRule="auto"/>
    </w:pPr>
    <w:rPr>
      <w:rFonts w:ascii="Times New Roman" w:eastAsia="Calibri" w:hAnsi="Times New Roman" w:cs="Times New Roman"/>
      <w:sz w:val="20"/>
      <w:szCs w:val="20"/>
      <w:lang w:eastAsia="ru-RU"/>
    </w:rPr>
  </w:style>
  <w:style w:type="character" w:customStyle="1" w:styleId="ae">
    <w:name w:val="Текст примечания Знак"/>
    <w:basedOn w:val="a0"/>
    <w:link w:val="ad"/>
    <w:semiHidden/>
    <w:rsid w:val="009F2FE9"/>
    <w:rPr>
      <w:rFonts w:ascii="Times New Roman" w:eastAsia="Calibri" w:hAnsi="Times New Roman" w:cs="Times New Roman"/>
      <w:sz w:val="20"/>
      <w:szCs w:val="20"/>
      <w:lang w:eastAsia="ru-RU"/>
    </w:rPr>
  </w:style>
  <w:style w:type="paragraph" w:styleId="af">
    <w:name w:val="List Paragraph"/>
    <w:basedOn w:val="a"/>
    <w:uiPriority w:val="34"/>
    <w:qFormat/>
    <w:rsid w:val="005B1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4834</Words>
  <Characters>27556</Characters>
  <Application>Microsoft Office Word</Application>
  <DocSecurity>0</DocSecurity>
  <Lines>229</Lines>
  <Paragraphs>64</Paragraphs>
  <ScaleCrop>false</ScaleCrop>
  <Company/>
  <LinksUpToDate>false</LinksUpToDate>
  <CharactersWithSpaces>32326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2021-04-23T12:47:00Z</dcterms:created>
  <dcterms:modified xsi:type="dcterms:W3CDTF">2021-04-23T13:05:00Z</dcterms:modified>
</cp:coreProperties>
</file>